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FD6C" w14:textId="5AF8603E" w:rsidR="00306E67" w:rsidRDefault="00AF4D49" w:rsidP="00306E67">
      <w:r>
        <w:t>This</w:t>
      </w:r>
      <w:r w:rsidR="00306E67">
        <w:t xml:space="preserve"> </w:t>
      </w:r>
      <w:r>
        <w:t>Learning Agreement (“Agreement”) is entered into by and between</w:t>
      </w:r>
      <w:r w:rsidR="00306E67">
        <w:t>:</w:t>
      </w:r>
    </w:p>
    <w:p w14:paraId="28D8E051" w14:textId="77777777" w:rsidR="00306E67" w:rsidRPr="004B001B" w:rsidRDefault="00306E67" w:rsidP="00306E67">
      <w:pPr>
        <w:pStyle w:val="NoSpacing"/>
        <w:rPr>
          <w:b/>
        </w:rPr>
      </w:pPr>
      <w:r>
        <w:rPr>
          <w:b/>
        </w:rPr>
        <w:t>CareShield Limited</w:t>
      </w:r>
    </w:p>
    <w:p w14:paraId="7B8B8DEA" w14:textId="7A67923A" w:rsidR="003A5D5B" w:rsidRDefault="00B11D5D" w:rsidP="00306E67">
      <w:r>
        <w:t xml:space="preserve">CareShield Limited, First Floor, Bank House, Primett Road, Stevenage, Hertfordshire, SG1 </w:t>
      </w:r>
      <w:proofErr w:type="spellStart"/>
      <w:r>
        <w:t>3EE</w:t>
      </w:r>
      <w:proofErr w:type="spellEnd"/>
      <w:r w:rsidR="004012A6">
        <w:br/>
      </w:r>
      <w:r w:rsidR="003A5D5B">
        <w:t>Hereinafter (“</w:t>
      </w:r>
      <w:r w:rsidR="00CE44AE">
        <w:t>CareShield</w:t>
      </w:r>
      <w:r w:rsidR="003A5D5B">
        <w:t>”)</w:t>
      </w:r>
    </w:p>
    <w:p w14:paraId="33D032D5" w14:textId="77777777" w:rsidR="00306E67" w:rsidRDefault="00306E67" w:rsidP="00306E67">
      <w:r>
        <w:t>AND</w:t>
      </w:r>
    </w:p>
    <w:p w14:paraId="553AF3B6" w14:textId="77777777" w:rsidR="00306E67" w:rsidRPr="004B001B" w:rsidRDefault="00D91E1B" w:rsidP="00306E67">
      <w:pPr>
        <w:pStyle w:val="NoSpacing"/>
        <w:rPr>
          <w:b/>
        </w:rPr>
      </w:pPr>
      <w:r>
        <w:rPr>
          <w:b/>
        </w:rPr>
        <w:fldChar w:fldCharType="begin">
          <w:ffData>
            <w:name w:val="Text5"/>
            <w:enabled/>
            <w:calcOnExit w:val="0"/>
            <w:textInput>
              <w:default w:val="&lt;&lt;Client&gt;&gt;"/>
            </w:textInput>
          </w:ffData>
        </w:fldChar>
      </w:r>
      <w:bookmarkStart w:id="0" w:name="Text5"/>
      <w:r>
        <w:rPr>
          <w:b/>
        </w:rPr>
        <w:instrText xml:space="preserve"> FORMTEXT </w:instrText>
      </w:r>
      <w:r>
        <w:rPr>
          <w:b/>
        </w:rPr>
      </w:r>
      <w:r>
        <w:rPr>
          <w:b/>
        </w:rPr>
        <w:fldChar w:fldCharType="separate"/>
      </w:r>
      <w:r>
        <w:rPr>
          <w:b/>
          <w:noProof/>
        </w:rPr>
        <w:t>&lt;&lt;Client&gt;&gt;</w:t>
      </w:r>
      <w:r>
        <w:rPr>
          <w:b/>
        </w:rPr>
        <w:fldChar w:fldCharType="end"/>
      </w:r>
      <w:bookmarkEnd w:id="0"/>
    </w:p>
    <w:p w14:paraId="1C4273DD" w14:textId="7E897C3C" w:rsidR="003A5D5B" w:rsidRDefault="00D91E1B" w:rsidP="00306E67">
      <w:r>
        <w:fldChar w:fldCharType="begin">
          <w:ffData>
            <w:name w:val="Text3"/>
            <w:enabled/>
            <w:calcOnExit w:val="0"/>
            <w:textInput>
              <w:default w:val="&lt;&lt;Address&gt;&gt;"/>
            </w:textInput>
          </w:ffData>
        </w:fldChar>
      </w:r>
      <w:bookmarkStart w:id="1" w:name="Text3"/>
      <w:r>
        <w:instrText xml:space="preserve"> FORMTEXT </w:instrText>
      </w:r>
      <w:r>
        <w:fldChar w:fldCharType="separate"/>
      </w:r>
      <w:r>
        <w:rPr>
          <w:noProof/>
        </w:rPr>
        <w:t>&lt;&lt;Address&gt;&gt;</w:t>
      </w:r>
      <w:r>
        <w:fldChar w:fldCharType="end"/>
      </w:r>
      <w:bookmarkEnd w:id="1"/>
      <w:r w:rsidR="004012A6">
        <w:br/>
      </w:r>
      <w:r w:rsidR="003A5D5B">
        <w:t>Hereinafter (“</w:t>
      </w:r>
      <w:r w:rsidR="00CE44AE">
        <w:t xml:space="preserve">the </w:t>
      </w:r>
      <w:r w:rsidR="00AF4D49">
        <w:t>Organisation</w:t>
      </w:r>
      <w:r w:rsidR="003A5D5B">
        <w:t>”)</w:t>
      </w:r>
    </w:p>
    <w:p w14:paraId="2030AB6D" w14:textId="77777777" w:rsidR="00306E67" w:rsidRDefault="00306E67" w:rsidP="00306E67">
      <w:pPr>
        <w:pStyle w:val="NoSpacing"/>
      </w:pPr>
    </w:p>
    <w:p w14:paraId="27053999" w14:textId="2E971C1D" w:rsidR="00AF4D49" w:rsidRDefault="00907C58" w:rsidP="00BF7F92">
      <w:pPr>
        <w:pStyle w:val="Heading1"/>
        <w:numPr>
          <w:ilvl w:val="0"/>
          <w:numId w:val="0"/>
        </w:numPr>
        <w:ind w:left="567" w:hanging="567"/>
      </w:pPr>
      <w:r>
        <w:t>Training Programme</w:t>
      </w:r>
    </w:p>
    <w:p w14:paraId="4AC414D0" w14:textId="57C2B1EB" w:rsidR="00434B83" w:rsidRDefault="00434B83" w:rsidP="00907C58">
      <w:r>
        <w:t>CareShield Limited is endorsed by Skills for Care to carry out Lead to Succeed and Well-led programmes</w:t>
      </w:r>
      <w:r w:rsidR="00427DC0">
        <w:t>.</w:t>
      </w:r>
    </w:p>
    <w:p w14:paraId="04BB8A33" w14:textId="4360BF0B" w:rsidR="00907C58" w:rsidRDefault="00907C58" w:rsidP="00907C58">
      <w:r>
        <w:t xml:space="preserve">The Organisation has commissioned </w:t>
      </w:r>
      <w:r w:rsidR="00443E1F">
        <w:t>CareShield</w:t>
      </w:r>
      <w:r>
        <w:t xml:space="preserve"> to </w:t>
      </w:r>
      <w:r w:rsidR="00434B83">
        <w:t>provide</w:t>
      </w:r>
      <w:r>
        <w:t xml:space="preserve"> learning programmes on Lead to Succeed and/or Well-Led</w:t>
      </w:r>
      <w:r w:rsidR="00427DC0">
        <w:t xml:space="preserve"> via virtual sessions online.</w:t>
      </w:r>
    </w:p>
    <w:p w14:paraId="0EDFDC28" w14:textId="3E964C20" w:rsidR="00CE44AE" w:rsidRDefault="00CE44AE" w:rsidP="00907C58">
      <w:r>
        <w:t>This agreement relates to the learners</w:t>
      </w:r>
      <w:r w:rsidR="00B12AC6">
        <w:t xml:space="preserve"> listed in Appendix 1</w:t>
      </w:r>
      <w:r>
        <w:t>:</w:t>
      </w:r>
    </w:p>
    <w:p w14:paraId="3A9E524A" w14:textId="4001B8C6" w:rsidR="00434B83" w:rsidRDefault="00427DC0" w:rsidP="00427DC0">
      <w:pPr>
        <w:pStyle w:val="Heading1"/>
      </w:pPr>
      <w:r w:rsidRPr="00427DC0">
        <w:t>Terms</w:t>
      </w:r>
      <w:r>
        <w:t xml:space="preserve"> and Conditions</w:t>
      </w:r>
    </w:p>
    <w:p w14:paraId="12D3E1BC" w14:textId="5DE86CEF" w:rsidR="00CE44AE" w:rsidRDefault="00CE44AE" w:rsidP="00CD372B">
      <w:pPr>
        <w:pStyle w:val="NumberingLevel2"/>
      </w:pPr>
      <w:r>
        <w:t>The Organisation must update the Adult Social Care Workforce Data Set (ASC-</w:t>
      </w:r>
      <w:proofErr w:type="spellStart"/>
      <w:r>
        <w:t>WDS</w:t>
      </w:r>
      <w:proofErr w:type="spellEnd"/>
      <w:r>
        <w:t xml:space="preserve">) in line with the advertised requirements for the Workforce Development Fund (WDF) 2023-24 to enable CareShield to claim funding. </w:t>
      </w:r>
    </w:p>
    <w:p w14:paraId="1F25E323" w14:textId="0433C9FF" w:rsidR="00CE44AE" w:rsidRDefault="00CE44AE" w:rsidP="00CD372B">
      <w:pPr>
        <w:pStyle w:val="NumberingLevel2"/>
      </w:pPr>
      <w:r>
        <w:t>The learner must complete the programme in full by the specified date for funding to be claimed.</w:t>
      </w:r>
    </w:p>
    <w:p w14:paraId="45A07746" w14:textId="30F0F25C" w:rsidR="00CE44AE" w:rsidRDefault="00CE44AE" w:rsidP="00CD372B">
      <w:pPr>
        <w:pStyle w:val="NumberingLevel2"/>
      </w:pPr>
      <w:r>
        <w:t>Where a learner does not complete a programme, the organisation will be asked to reimburse CareShield – as set out in the terms below:</w:t>
      </w:r>
    </w:p>
    <w:p w14:paraId="42501D3B" w14:textId="03BECEC6" w:rsidR="00CE44AE" w:rsidRDefault="00CE44AE" w:rsidP="00215F94">
      <w:pPr>
        <w:pStyle w:val="NumberingLevel2"/>
        <w:numPr>
          <w:ilvl w:val="0"/>
          <w:numId w:val="24"/>
        </w:numPr>
        <w:tabs>
          <w:tab w:val="left" w:pos="1134"/>
        </w:tabs>
        <w:ind w:left="1134" w:hanging="414"/>
      </w:pPr>
      <w:r>
        <w:t xml:space="preserve">If a learner withdraws </w:t>
      </w:r>
      <w:r w:rsidR="25EEF355">
        <w:t xml:space="preserve">2 weeks </w:t>
      </w:r>
      <w:r w:rsidR="2F7CAD3E">
        <w:t>(10 working days)</w:t>
      </w:r>
      <w:r w:rsidR="42799E87">
        <w:t xml:space="preserve"> </w:t>
      </w:r>
      <w:r>
        <w:t xml:space="preserve">before the first day of a programme, the Organisation will be liable to reimburse </w:t>
      </w:r>
      <w:r w:rsidR="5FECC42F">
        <w:t>0</w:t>
      </w:r>
      <w:r>
        <w:t>% of the cost of the learning (per learner)</w:t>
      </w:r>
      <w:r w:rsidR="00D7108A">
        <w:t>.</w:t>
      </w:r>
    </w:p>
    <w:p w14:paraId="1F597341" w14:textId="20407859" w:rsidR="0A0C4890" w:rsidRDefault="0A0C4890" w:rsidP="63C0191D">
      <w:pPr>
        <w:pStyle w:val="NumberingLevel2"/>
        <w:numPr>
          <w:ilvl w:val="0"/>
          <w:numId w:val="24"/>
        </w:numPr>
        <w:tabs>
          <w:tab w:val="left" w:pos="1134"/>
        </w:tabs>
        <w:ind w:left="1134" w:hanging="414"/>
      </w:pPr>
      <w:r>
        <w:t xml:space="preserve">If a learner withdraws </w:t>
      </w:r>
      <w:r w:rsidR="620C471D">
        <w:t>1 Week</w:t>
      </w:r>
      <w:r w:rsidR="750A22BB">
        <w:t xml:space="preserve"> (5 working </w:t>
      </w:r>
      <w:r w:rsidR="724783D8">
        <w:t>days) before</w:t>
      </w:r>
      <w:r>
        <w:t xml:space="preserve"> the first day of a programme, the Organisation will be liable to reimburse </w:t>
      </w:r>
      <w:r w:rsidR="78184E90">
        <w:t>25</w:t>
      </w:r>
      <w:r>
        <w:t>% of the cost of the learning (per learner).</w:t>
      </w:r>
    </w:p>
    <w:p w14:paraId="59D9DE53" w14:textId="41E4609B" w:rsidR="0A0C4890" w:rsidRDefault="0A0C4890" w:rsidP="63C0191D">
      <w:pPr>
        <w:pStyle w:val="NumberingLevel2"/>
        <w:numPr>
          <w:ilvl w:val="0"/>
          <w:numId w:val="24"/>
        </w:numPr>
        <w:tabs>
          <w:tab w:val="left" w:pos="1134"/>
        </w:tabs>
        <w:ind w:left="1134" w:hanging="414"/>
        <w:rPr>
          <w:bCs w:val="0"/>
        </w:rPr>
      </w:pPr>
      <w:r>
        <w:t xml:space="preserve">If a learner withdraws before the first day of a programme, the Organisation will be liable to reimburse </w:t>
      </w:r>
      <w:r w:rsidR="7DF25513">
        <w:t>50</w:t>
      </w:r>
      <w:r>
        <w:t>% of the cost of the learning (per learner).</w:t>
      </w:r>
    </w:p>
    <w:p w14:paraId="7DC7059A" w14:textId="190D1104" w:rsidR="00CE44AE" w:rsidRDefault="00CE44AE" w:rsidP="00215F94">
      <w:pPr>
        <w:pStyle w:val="NumberingLevel2"/>
        <w:numPr>
          <w:ilvl w:val="0"/>
          <w:numId w:val="24"/>
        </w:numPr>
        <w:tabs>
          <w:tab w:val="left" w:pos="1134"/>
        </w:tabs>
        <w:ind w:left="1134" w:hanging="414"/>
      </w:pPr>
      <w:r>
        <w:t>If a learner withdraws on or after the first day of a programme</w:t>
      </w:r>
      <w:r w:rsidR="03D4B956">
        <w:t xml:space="preserve"> or fails to complete the programme</w:t>
      </w:r>
      <w:r>
        <w:t xml:space="preserve">, the Organisation will be liable to reimburse the full cost </w:t>
      </w:r>
      <w:r w:rsidR="6CB2CB0E">
        <w:t>(£</w:t>
      </w:r>
      <w:r w:rsidR="174C85CF">
        <w:t>5</w:t>
      </w:r>
      <w:r w:rsidR="6CB2CB0E">
        <w:t xml:space="preserve">00) </w:t>
      </w:r>
      <w:r>
        <w:t>of the learning.</w:t>
      </w:r>
    </w:p>
    <w:p w14:paraId="3123A5FD" w14:textId="0B476BC7" w:rsidR="00CE44AE" w:rsidRDefault="00CE44AE" w:rsidP="00CD372B">
      <w:pPr>
        <w:pStyle w:val="NumberingLevel2"/>
      </w:pPr>
      <w:r>
        <w:t>The Organisation must notify CareShield when a learner is absent from their programme without prior agreement.</w:t>
      </w:r>
    </w:p>
    <w:p w14:paraId="6867A59A" w14:textId="2B924265" w:rsidR="00CE44AE" w:rsidRDefault="00CE44AE" w:rsidP="00CD372B">
      <w:pPr>
        <w:pStyle w:val="NumberingLevel2"/>
      </w:pPr>
      <w:r>
        <w:lastRenderedPageBreak/>
        <w:t>The Organisation is liable for the full cost of the programme(s) if the above conditions are not met and will pay this to CareShield.</w:t>
      </w:r>
    </w:p>
    <w:p w14:paraId="6B9691A1" w14:textId="5129F9CF" w:rsidR="00CE44AE" w:rsidRDefault="00CE44AE" w:rsidP="00CD372B">
      <w:pPr>
        <w:pStyle w:val="NumberingLevel2"/>
      </w:pPr>
      <w:r>
        <w:t xml:space="preserve">Funding for the </w:t>
      </w:r>
      <w:r w:rsidR="3F4D6FE2">
        <w:t xml:space="preserve">completed </w:t>
      </w:r>
      <w:r>
        <w:t>programme(s) will be paid to CareShield by Skills for Care.</w:t>
      </w:r>
    </w:p>
    <w:p w14:paraId="180DB19B" w14:textId="77777777" w:rsidR="00427DC0" w:rsidRDefault="00CE44AE" w:rsidP="00CD372B">
      <w:pPr>
        <w:pStyle w:val="NumberingLevel2"/>
      </w:pPr>
      <w:r>
        <w:t>The Organisation understands that the funding is being provided through the Workforce Development Fund and will be paid directly to CareShield by Skills for Care.  The Organisation therefore cannot claim WDF in respect of any learners who complete programmes through this initiative as that would constitute double funding and is not allowed.</w:t>
      </w:r>
    </w:p>
    <w:p w14:paraId="19102EC8" w14:textId="7EC649E4" w:rsidR="00427DC0" w:rsidRDefault="00427DC0" w:rsidP="00CD372B">
      <w:pPr>
        <w:pStyle w:val="NumberingLevel2"/>
      </w:pPr>
      <w:r>
        <w:t>CareSh</w:t>
      </w:r>
      <w:r w:rsidRPr="00CD372B">
        <w:t>ield will provide</w:t>
      </w:r>
      <w:r w:rsidRPr="00427DC0">
        <w:rPr>
          <w:bCs w:val="0"/>
        </w:rPr>
        <w:t xml:space="preserve"> Skills for Care with details of the Organisation and learner(s).  Skills for Care will use the information</w:t>
      </w:r>
      <w:r>
        <w:t xml:space="preserve"> about the Organisation and their learners to administer the funding.</w:t>
      </w:r>
    </w:p>
    <w:p w14:paraId="450C1B1E" w14:textId="77777777" w:rsidR="00427DC0" w:rsidRDefault="00427DC0" w:rsidP="00B12AC6"/>
    <w:p w14:paraId="11CB2003" w14:textId="4701D96E" w:rsidR="00306E67" w:rsidRDefault="00427DC0" w:rsidP="00427DC0">
      <w:pPr>
        <w:pStyle w:val="Heading1"/>
      </w:pPr>
      <w:r w:rsidRPr="00427DC0">
        <w:t>Certification</w:t>
      </w:r>
      <w:r>
        <w:t xml:space="preserve"> or Recognition</w:t>
      </w:r>
    </w:p>
    <w:p w14:paraId="5502A1AB" w14:textId="110E705C" w:rsidR="00427DC0" w:rsidRDefault="00427DC0" w:rsidP="00427DC0">
      <w:pPr>
        <w:pStyle w:val="NumberingLevel2"/>
      </w:pPr>
      <w:r>
        <w:t>CareShield will provide a certification upon successful completion of the programme.</w:t>
      </w:r>
    </w:p>
    <w:p w14:paraId="4EC57188" w14:textId="77777777" w:rsidR="00427DC0" w:rsidRDefault="00427DC0" w:rsidP="00B12AC6"/>
    <w:p w14:paraId="76D3AEC8" w14:textId="206B81FE" w:rsidR="00427DC0" w:rsidRDefault="00427DC0" w:rsidP="00427DC0">
      <w:pPr>
        <w:pStyle w:val="Heading1"/>
      </w:pPr>
      <w:r w:rsidRPr="00427DC0">
        <w:t>Health</w:t>
      </w:r>
      <w:r>
        <w:t xml:space="preserve"> and Safety</w:t>
      </w:r>
    </w:p>
    <w:p w14:paraId="2BC546EF" w14:textId="77777777" w:rsidR="00427DC0" w:rsidRDefault="00427DC0" w:rsidP="00427DC0">
      <w:pPr>
        <w:pStyle w:val="NumberingLevel2"/>
      </w:pPr>
      <w:r>
        <w:t>The Organisation is responsible for ensuring the health and safety of their learners during the virtual training sessions.</w:t>
      </w:r>
    </w:p>
    <w:p w14:paraId="1FE44B55" w14:textId="0579C69E" w:rsidR="00427DC0" w:rsidRDefault="00427DC0" w:rsidP="00427DC0">
      <w:pPr>
        <w:pStyle w:val="NumberingLevel2"/>
      </w:pPr>
      <w:r>
        <w:t>CareShield will provide clear guidelines on health and safety measures for virtual participation.</w:t>
      </w:r>
    </w:p>
    <w:p w14:paraId="6EF30256" w14:textId="77777777" w:rsidR="00427DC0" w:rsidRDefault="00427DC0" w:rsidP="00B12AC6"/>
    <w:p w14:paraId="101FCE86" w14:textId="6CE42F53" w:rsidR="00427DC0" w:rsidRDefault="00427DC0" w:rsidP="00427DC0">
      <w:pPr>
        <w:pStyle w:val="Heading1"/>
      </w:pPr>
      <w:r>
        <w:t xml:space="preserve">Data Protection Compliance </w:t>
      </w:r>
    </w:p>
    <w:p w14:paraId="4C8CA69C" w14:textId="231412E8" w:rsidR="00427DC0" w:rsidRDefault="00427DC0" w:rsidP="00427DC0">
      <w:pPr>
        <w:pStyle w:val="NumberingLevel2"/>
      </w:pPr>
      <w:r>
        <w:t xml:space="preserve">Both parties agree to comply with </w:t>
      </w:r>
      <w:r w:rsidR="00BF7F92">
        <w:t>the provisions of the General Data Protection Regulation (GDPR) and the Data Protection Act 2018.</w:t>
      </w:r>
    </w:p>
    <w:p w14:paraId="546B5B20" w14:textId="6A45FCCA" w:rsidR="00BF7F92" w:rsidRDefault="00BF7F92" w:rsidP="00427DC0">
      <w:pPr>
        <w:pStyle w:val="NumberingLevel2"/>
      </w:pPr>
      <w:r>
        <w:t>Any personal data shared during the training, including participant information will be processed lawfully, fairly, and transparently, and used only for the explicit purposes of administering the learning.</w:t>
      </w:r>
    </w:p>
    <w:p w14:paraId="0286224B" w14:textId="289B40E8" w:rsidR="00BF7F92" w:rsidRDefault="00BF7F92" w:rsidP="00427DC0">
      <w:pPr>
        <w:pStyle w:val="NumberingLevel2"/>
      </w:pPr>
      <w:r>
        <w:t>CareShield will act as the Data Processor and will implement appropriate technical and organisational measures to ensure the security and confidentiality of the personal data.  CareShield will provide Skills for Care with the details of the Organisation and learner(s) (name, date of birth) for the purposes of administering the funding.</w:t>
      </w:r>
    </w:p>
    <w:p w14:paraId="64879ABD" w14:textId="4374E44F" w:rsidR="00BF7F92" w:rsidRDefault="00BF7F92" w:rsidP="00427DC0">
      <w:pPr>
        <w:pStyle w:val="NumberingLevel2"/>
      </w:pPr>
      <w:r>
        <w:t>The Organisation as the Data Controller is responsible for ensuring that it has the necessary legal basis for processing personal data and obtaining any required consents.</w:t>
      </w:r>
    </w:p>
    <w:p w14:paraId="68DC34C5" w14:textId="77777777" w:rsidR="00425276" w:rsidRDefault="00425276" w:rsidP="00B12AC6"/>
    <w:p w14:paraId="46982281" w14:textId="77777777" w:rsidR="00B12AC6" w:rsidRDefault="00B12AC6">
      <w:pPr>
        <w:rPr>
          <w:rFonts w:eastAsiaTheme="majorEastAsia" w:cstheme="majorBidi"/>
          <w:bCs/>
          <w:szCs w:val="20"/>
        </w:rPr>
      </w:pPr>
      <w:r>
        <w:br w:type="page"/>
      </w:r>
    </w:p>
    <w:p w14:paraId="7E9ED96B" w14:textId="24B81F5E" w:rsidR="00BF7F92" w:rsidRPr="00427DC0" w:rsidRDefault="00FA5A8E" w:rsidP="00BF7F92">
      <w:pPr>
        <w:pStyle w:val="NumberingLevel2"/>
        <w:numPr>
          <w:ilvl w:val="0"/>
          <w:numId w:val="0"/>
        </w:numPr>
      </w:pPr>
      <w:r>
        <w:lastRenderedPageBreak/>
        <w:t xml:space="preserve">By signing below each party </w:t>
      </w:r>
      <w:r w:rsidR="00425276">
        <w:t>agrees to the terms of this Learning Agreement.</w:t>
      </w:r>
    </w:p>
    <w:p w14:paraId="3897C60B" w14:textId="77777777" w:rsidR="00306E67" w:rsidRDefault="00306E67" w:rsidP="00BF7F92">
      <w:pPr>
        <w:pStyle w:val="NoSpacing"/>
        <w:tabs>
          <w:tab w:val="left" w:pos="4536"/>
        </w:tabs>
        <w:rPr>
          <w:sz w:val="20"/>
        </w:rPr>
      </w:pPr>
    </w:p>
    <w:p w14:paraId="31955B41" w14:textId="77777777" w:rsidR="00306E67" w:rsidRDefault="00306E67" w:rsidP="00BF7F92">
      <w:pPr>
        <w:tabs>
          <w:tab w:val="left" w:pos="4395"/>
        </w:tabs>
        <w:rPr>
          <w:b/>
        </w:rPr>
      </w:pPr>
      <w:r w:rsidRPr="00D7598A">
        <w:rPr>
          <w:b/>
        </w:rPr>
        <w:t xml:space="preserve">For </w:t>
      </w:r>
      <w:r>
        <w:rPr>
          <w:b/>
        </w:rPr>
        <w:t>CareShield Limited</w:t>
      </w:r>
      <w:r w:rsidRPr="00D7598A">
        <w:rPr>
          <w:b/>
        </w:rPr>
        <w:tab/>
        <w:t xml:space="preserve">For </w:t>
      </w:r>
      <w:r w:rsidR="00D91E1B" w:rsidRPr="00D91E1B">
        <w:rPr>
          <w:b/>
        </w:rPr>
        <w:fldChar w:fldCharType="begin">
          <w:ffData>
            <w:name w:val=""/>
            <w:enabled/>
            <w:calcOnExit w:val="0"/>
            <w:textInput>
              <w:default w:val="&lt;&lt;Client&gt;&gt;"/>
            </w:textInput>
          </w:ffData>
        </w:fldChar>
      </w:r>
      <w:r w:rsidR="00D91E1B" w:rsidRPr="00D91E1B">
        <w:rPr>
          <w:b/>
        </w:rPr>
        <w:instrText xml:space="preserve"> FORMTEXT </w:instrText>
      </w:r>
      <w:r w:rsidR="00D91E1B" w:rsidRPr="00D91E1B">
        <w:rPr>
          <w:b/>
        </w:rPr>
      </w:r>
      <w:r w:rsidR="00D91E1B" w:rsidRPr="00D91E1B">
        <w:rPr>
          <w:b/>
        </w:rPr>
        <w:fldChar w:fldCharType="separate"/>
      </w:r>
      <w:r w:rsidR="00D91E1B" w:rsidRPr="00D91E1B">
        <w:rPr>
          <w:b/>
          <w:noProof/>
        </w:rPr>
        <w:t>&lt;&lt;Client&gt;&gt;</w:t>
      </w:r>
      <w:r w:rsidR="00D91E1B" w:rsidRPr="00D91E1B">
        <w:rPr>
          <w:b/>
        </w:rPr>
        <w:fldChar w:fldCharType="end"/>
      </w:r>
    </w:p>
    <w:p w14:paraId="49DA9C7D" w14:textId="77777777" w:rsidR="00306E67" w:rsidRDefault="00306E67" w:rsidP="00BF7F92">
      <w:pPr>
        <w:tabs>
          <w:tab w:val="left" w:pos="1134"/>
          <w:tab w:val="left" w:pos="4395"/>
          <w:tab w:val="left" w:pos="5954"/>
          <w:tab w:val="right" w:pos="8931"/>
        </w:tabs>
      </w:pPr>
      <w:r>
        <w:t>Signature:</w:t>
      </w:r>
      <w:r>
        <w:tab/>
      </w:r>
      <w:sdt>
        <w:sdtPr>
          <w:id w:val="571855085"/>
          <w:showingPlcHdr/>
          <w:picture/>
        </w:sdtPr>
        <w:sdtEndPr>
          <w:rPr>
            <w:u w:val="single"/>
          </w:rPr>
        </w:sdtEndPr>
        <w:sdtContent>
          <w:r w:rsidR="00D84655" w:rsidRPr="00D84655">
            <w:rPr>
              <w:noProof/>
              <w:u w:val="single"/>
            </w:rPr>
            <w:drawing>
              <wp:inline distT="0" distB="0" distL="0" distR="0" wp14:anchorId="01E7B509" wp14:editId="4FA3D423">
                <wp:extent cx="1717481" cy="583944"/>
                <wp:effectExtent l="0" t="0" r="0" b="698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31" cy="585729"/>
                        </a:xfrm>
                        <a:prstGeom prst="rect">
                          <a:avLst/>
                        </a:prstGeom>
                        <a:noFill/>
                        <a:ln>
                          <a:noFill/>
                        </a:ln>
                      </pic:spPr>
                    </pic:pic>
                  </a:graphicData>
                </a:graphic>
              </wp:inline>
            </w:drawing>
          </w:r>
        </w:sdtContent>
      </w:sdt>
      <w:r>
        <w:tab/>
        <w:t>Signature:</w:t>
      </w:r>
      <w:r>
        <w:tab/>
      </w:r>
      <w:sdt>
        <w:sdtPr>
          <w:id w:val="816223039"/>
          <w:showingPlcHdr/>
          <w:picture/>
        </w:sdtPr>
        <w:sdtEndPr/>
        <w:sdtContent>
          <w:r w:rsidR="00D84655" w:rsidRPr="00D84655">
            <w:rPr>
              <w:noProof/>
              <w:u w:val="single"/>
            </w:rPr>
            <w:drawing>
              <wp:inline distT="0" distB="0" distL="0" distR="0" wp14:anchorId="1F0FF045" wp14:editId="5526E580">
                <wp:extent cx="1908313" cy="582036"/>
                <wp:effectExtent l="0" t="0" r="0" b="889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037" cy="583477"/>
                        </a:xfrm>
                        <a:prstGeom prst="rect">
                          <a:avLst/>
                        </a:prstGeom>
                        <a:noFill/>
                        <a:ln>
                          <a:noFill/>
                        </a:ln>
                      </pic:spPr>
                    </pic:pic>
                  </a:graphicData>
                </a:graphic>
              </wp:inline>
            </w:drawing>
          </w:r>
        </w:sdtContent>
      </w:sdt>
    </w:p>
    <w:p w14:paraId="62B23303" w14:textId="77777777" w:rsidR="00306E67" w:rsidRPr="00035449" w:rsidRDefault="00306E67" w:rsidP="00BF7F92">
      <w:pPr>
        <w:tabs>
          <w:tab w:val="left" w:pos="1134"/>
          <w:tab w:val="left" w:pos="4111"/>
          <w:tab w:val="left" w:pos="4395"/>
          <w:tab w:val="left" w:pos="4820"/>
          <w:tab w:val="left" w:pos="5954"/>
          <w:tab w:val="right" w:pos="9214"/>
        </w:tabs>
        <w:rPr>
          <w:u w:val="single"/>
        </w:rPr>
      </w:pPr>
      <w:r>
        <w:t>Print Name:</w:t>
      </w:r>
      <w:r>
        <w:tab/>
      </w:r>
      <w:sdt>
        <w:sdtPr>
          <w:rPr>
            <w:u w:val="single"/>
          </w:rPr>
          <w:id w:val="436328964"/>
          <w:placeholder>
            <w:docPart w:val="682BCB7796134079BB1B4E8EE7F1E21D"/>
          </w:placeholder>
          <w:showingPlcHdr/>
          <w:dropDownList>
            <w:listItem w:value="Select name."/>
            <w:listItem w:displayText="Christian Greenshaw" w:value="Christian Greenshaw"/>
            <w:listItem w:displayText="Emma Sweetlove" w:value="Emma Sweetlove"/>
          </w:dropDownList>
        </w:sdtPr>
        <w:sdtEndPr/>
        <w:sdtContent>
          <w:r w:rsidR="00120135" w:rsidRPr="009846DE">
            <w:rPr>
              <w:rStyle w:val="PlaceholderText"/>
            </w:rPr>
            <w:t>Choose an item.</w:t>
          </w:r>
        </w:sdtContent>
      </w:sdt>
      <w:r w:rsidRPr="00030FB7">
        <w:rPr>
          <w:u w:val="single"/>
        </w:rPr>
        <w:tab/>
      </w:r>
      <w:r>
        <w:tab/>
        <w:t>Print Name:</w:t>
      </w:r>
      <w:r>
        <w:tab/>
      </w:r>
      <w:sdt>
        <w:sdtPr>
          <w:id w:val="-1629616836"/>
          <w:placeholder>
            <w:docPart w:val="C5F52D4B03A94D229468F5A59A29456E"/>
          </w:placeholder>
        </w:sdtPr>
        <w:sdtEndPr>
          <w:rPr>
            <w:u w:val="single"/>
          </w:rPr>
        </w:sdtEndPr>
        <w:sdtContent>
          <w:sdt>
            <w:sdtPr>
              <w:rPr>
                <w:u w:val="single"/>
              </w:rPr>
              <w:alias w:val="Print Name"/>
              <w:tag w:val="Print Name"/>
              <w:id w:val="-1284567633"/>
              <w:lock w:val="sdtLocked"/>
              <w:placeholder>
                <w:docPart w:val="C5F52D4B03A94D229468F5A59A29456E"/>
              </w:placeholder>
              <w:showingPlcHdr/>
            </w:sdtPr>
            <w:sdtEndPr/>
            <w:sdtContent>
              <w:r w:rsidR="009C1546" w:rsidRPr="009C1546">
                <w:rPr>
                  <w:rStyle w:val="PlaceholderText"/>
                  <w:u w:val="single"/>
                </w:rPr>
                <w:t>Click or tap here to enter text.</w:t>
              </w:r>
            </w:sdtContent>
          </w:sdt>
        </w:sdtContent>
      </w:sdt>
      <w:r w:rsidR="00035449" w:rsidRPr="009C1546">
        <w:rPr>
          <w:u w:val="single"/>
        </w:rPr>
        <w:tab/>
      </w:r>
    </w:p>
    <w:p w14:paraId="695BDE7E" w14:textId="7C354424" w:rsidR="00D84655" w:rsidRDefault="00306E67" w:rsidP="00BF7F92">
      <w:pPr>
        <w:tabs>
          <w:tab w:val="left" w:pos="1134"/>
          <w:tab w:val="left" w:pos="4111"/>
          <w:tab w:val="left" w:pos="4395"/>
          <w:tab w:val="left" w:pos="4820"/>
          <w:tab w:val="left" w:pos="5954"/>
          <w:tab w:val="right" w:pos="9214"/>
        </w:tabs>
        <w:rPr>
          <w:u w:val="single"/>
        </w:rPr>
      </w:pPr>
      <w:r>
        <w:t>Title:</w:t>
      </w:r>
      <w:r>
        <w:tab/>
      </w:r>
      <w:sdt>
        <w:sdtPr>
          <w:rPr>
            <w:u w:val="single"/>
          </w:rPr>
          <w:alias w:val="Title"/>
          <w:tag w:val="Title"/>
          <w:id w:val="260120934"/>
          <w:lock w:val="sdtLocked"/>
          <w:placeholder>
            <w:docPart w:val="45EA1786C148415EBF7F4E2D0F942890"/>
          </w:placeholder>
          <w:showingPlcHdr/>
          <w:text/>
        </w:sdtPr>
        <w:sdtEndPr/>
        <w:sdtContent>
          <w:r w:rsidR="00120135" w:rsidRPr="00D84655">
            <w:rPr>
              <w:rStyle w:val="PlaceholderText"/>
              <w:u w:val="single"/>
            </w:rPr>
            <w:t>Click or tap here to enter text.</w:t>
          </w:r>
        </w:sdtContent>
      </w:sdt>
      <w:r w:rsidRPr="00030FB7">
        <w:rPr>
          <w:u w:val="single"/>
        </w:rPr>
        <w:tab/>
      </w:r>
      <w:r>
        <w:tab/>
        <w:t>Title:</w:t>
      </w:r>
      <w:r w:rsidR="00BF7F92">
        <w:tab/>
      </w:r>
      <w:r>
        <w:tab/>
      </w:r>
      <w:sdt>
        <w:sdtPr>
          <w:rPr>
            <w:u w:val="single"/>
          </w:rPr>
          <w:alias w:val="Title"/>
          <w:tag w:val="Title"/>
          <w:id w:val="2096588499"/>
          <w:lock w:val="sdtLocked"/>
          <w:placeholder>
            <w:docPart w:val="C5F52D4B03A94D229468F5A59A29456E"/>
          </w:placeholder>
          <w:showingPlcHdr/>
          <w:text/>
        </w:sdtPr>
        <w:sdtEndPr/>
        <w:sdtContent>
          <w:r w:rsidR="004012A6" w:rsidRPr="009C1546">
            <w:rPr>
              <w:rStyle w:val="PlaceholderText"/>
              <w:u w:val="single"/>
            </w:rPr>
            <w:t>Click or tap here to enter text.</w:t>
          </w:r>
        </w:sdtContent>
      </w:sdt>
      <w:r w:rsidR="00035449" w:rsidRPr="009C1546">
        <w:rPr>
          <w:u w:val="single"/>
        </w:rPr>
        <w:tab/>
      </w:r>
    </w:p>
    <w:p w14:paraId="48BC7BD7" w14:textId="2BEDF5EF" w:rsidR="00B12AC6" w:rsidRDefault="00306E67" w:rsidP="00BF7F92">
      <w:pPr>
        <w:tabs>
          <w:tab w:val="left" w:pos="1134"/>
          <w:tab w:val="left" w:pos="4111"/>
          <w:tab w:val="left" w:pos="4395"/>
          <w:tab w:val="left" w:pos="4820"/>
          <w:tab w:val="left" w:pos="5954"/>
          <w:tab w:val="right" w:pos="9214"/>
        </w:tabs>
        <w:rPr>
          <w:u w:val="single"/>
        </w:rPr>
      </w:pPr>
      <w:r>
        <w:t>Date:</w:t>
      </w:r>
      <w:r>
        <w:tab/>
      </w:r>
      <w:sdt>
        <w:sdtPr>
          <w:rPr>
            <w:u w:val="single"/>
          </w:rPr>
          <w:id w:val="1795642725"/>
          <w:placeholder>
            <w:docPart w:val="A54932AB8C1F426B91879ED524924028"/>
          </w:placeholder>
          <w:showingPlcHdr/>
          <w:date w:fullDate="2020-09-05T00:00:00Z">
            <w:dateFormat w:val="dd MMMM yyyy"/>
            <w:lid w:val="en-GB"/>
            <w:storeMappedDataAs w:val="dateTime"/>
            <w:calendar w:val="gregorian"/>
          </w:date>
        </w:sdtPr>
        <w:sdtEndPr/>
        <w:sdtContent>
          <w:r w:rsidR="00120135" w:rsidRPr="00D84655">
            <w:rPr>
              <w:rStyle w:val="PlaceholderText"/>
              <w:u w:val="single"/>
            </w:rPr>
            <w:t>Click or tap to enter a date.</w:t>
          </w:r>
        </w:sdtContent>
      </w:sdt>
      <w:r w:rsidR="00D84655" w:rsidRPr="00035449">
        <w:rPr>
          <w:u w:val="single"/>
        </w:rPr>
        <w:tab/>
      </w:r>
      <w:r>
        <w:tab/>
        <w:t>Date:</w:t>
      </w:r>
      <w:r>
        <w:tab/>
      </w:r>
      <w:sdt>
        <w:sdtPr>
          <w:rPr>
            <w:u w:val="single"/>
          </w:rPr>
          <w:id w:val="901025295"/>
          <w:placeholder>
            <w:docPart w:val="734DDF9C45A342719186823F39A43DC3"/>
          </w:placeholder>
          <w:showingPlcHdr/>
          <w:date w:fullDate="2020-09-09T00:00:00Z">
            <w:dateFormat w:val="dd MMMM yyyy"/>
            <w:lid w:val="en-GB"/>
            <w:storeMappedDataAs w:val="dateTime"/>
            <w:calendar w:val="gregorian"/>
          </w:date>
        </w:sdtPr>
        <w:sdtEndPr/>
        <w:sdtContent>
          <w:r w:rsidR="00120135" w:rsidRPr="00D84655">
            <w:rPr>
              <w:rStyle w:val="PlaceholderText"/>
              <w:u w:val="single"/>
            </w:rPr>
            <w:t>Click or tap to enter a date.</w:t>
          </w:r>
        </w:sdtContent>
      </w:sdt>
      <w:r w:rsidR="00035449" w:rsidRPr="00035449">
        <w:rPr>
          <w:u w:val="single"/>
        </w:rPr>
        <w:tab/>
      </w:r>
    </w:p>
    <w:p w14:paraId="6300A511" w14:textId="77777777" w:rsidR="00B12AC6" w:rsidRDefault="00B12AC6">
      <w:pPr>
        <w:rPr>
          <w:u w:val="single"/>
        </w:rPr>
      </w:pPr>
      <w:r>
        <w:rPr>
          <w:u w:val="single"/>
        </w:rPr>
        <w:br w:type="page"/>
      </w:r>
    </w:p>
    <w:p w14:paraId="58395E92" w14:textId="6BD78BE0" w:rsidR="00D84655" w:rsidRDefault="00B12AC6" w:rsidP="00B12AC6">
      <w:pPr>
        <w:pStyle w:val="Heading1"/>
        <w:numPr>
          <w:ilvl w:val="0"/>
          <w:numId w:val="0"/>
        </w:numPr>
        <w:ind w:left="567" w:hanging="567"/>
      </w:pPr>
      <w:r>
        <w:lastRenderedPageBreak/>
        <w:t>Appendix 1</w:t>
      </w:r>
    </w:p>
    <w:p w14:paraId="667D5A60" w14:textId="77777777" w:rsidR="00B12AC6" w:rsidRPr="00B12AC6" w:rsidRDefault="00B12AC6" w:rsidP="00B12AC6"/>
    <w:sectPr w:rsidR="00B12AC6" w:rsidRPr="00B12AC6" w:rsidSect="00BF7F92">
      <w:headerReference w:type="default" r:id="rId9"/>
      <w:footerReference w:type="default" r:id="rId10"/>
      <w:headerReference w:type="first" r:id="rId11"/>
      <w:footerReference w:type="first" r:id="rId12"/>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2305" w14:textId="77777777" w:rsidR="00261ED5" w:rsidRDefault="00261ED5" w:rsidP="00E43B64">
      <w:pPr>
        <w:spacing w:after="0" w:line="240" w:lineRule="auto"/>
      </w:pPr>
      <w:r>
        <w:separator/>
      </w:r>
    </w:p>
  </w:endnote>
  <w:endnote w:type="continuationSeparator" w:id="0">
    <w:p w14:paraId="0368024B" w14:textId="77777777" w:rsidR="00261ED5" w:rsidRDefault="00261ED5" w:rsidP="00E4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C4CC" w14:textId="5E8D6BD0" w:rsidR="00BF7F92" w:rsidRDefault="00BF7F92" w:rsidP="00BF7F92">
    <w:pPr>
      <w:pStyle w:val="Footer"/>
      <w:tabs>
        <w:tab w:val="clear" w:pos="4513"/>
      </w:tabs>
      <w:ind w:left="2330"/>
      <w:rPr>
        <w:b/>
        <w:noProof/>
        <w:color w:val="0F6CB5"/>
        <w:szCs w:val="20"/>
      </w:rPr>
    </w:pPr>
    <w:r w:rsidRPr="001D477A">
      <w:rPr>
        <w:noProof/>
        <w:color w:val="0F6CB5"/>
        <w:sz w:val="16"/>
        <w:szCs w:val="20"/>
        <w:lang w:eastAsia="en-GB"/>
      </w:rPr>
      <w:drawing>
        <wp:anchor distT="0" distB="0" distL="114300" distR="114300" simplePos="0" relativeHeight="251664896" behindDoc="1" locked="0" layoutInCell="1" allowOverlap="1" wp14:anchorId="6AFB1900" wp14:editId="3DFB0565">
          <wp:simplePos x="0" y="0"/>
          <wp:positionH relativeFrom="column">
            <wp:posOffset>-36195</wp:posOffset>
          </wp:positionH>
          <wp:positionV relativeFrom="paragraph">
            <wp:posOffset>-551752</wp:posOffset>
          </wp:positionV>
          <wp:extent cx="996950" cy="1050290"/>
          <wp:effectExtent l="0" t="0" r="0" b="0"/>
          <wp:wrapNone/>
          <wp:docPr id="806620824" name="Picture 806620824" descr="A colorful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20824" name="Picture 806620824" descr="A colorful squares on a black background&#10;&#10;Description automatically generated"/>
                  <pic:cNvPicPr/>
                </pic:nvPicPr>
                <pic:blipFill rotWithShape="1">
                  <a:blip r:embed="rId1" cstate="print">
                    <a:extLst>
                      <a:ext uri="{28A0092B-C50C-407E-A947-70E740481C1C}">
                        <a14:useLocalDpi xmlns:a14="http://schemas.microsoft.com/office/drawing/2010/main" val="0"/>
                      </a:ext>
                    </a:extLst>
                  </a:blip>
                  <a:srcRect l="36022" t="17338" r="30083" b="19226"/>
                  <a:stretch/>
                </pic:blipFill>
                <pic:spPr bwMode="auto">
                  <a:xfrm>
                    <a:off x="0" y="0"/>
                    <a:ext cx="99695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F6CB5"/>
        <w:sz w:val="16"/>
        <w:szCs w:val="20"/>
      </w:rPr>
      <w:t>Learning Agreement (Lead to Succeed and Well-led)</w:t>
    </w:r>
    <w:r w:rsidRPr="00C241FB">
      <w:rPr>
        <w:color w:val="0F6CB5"/>
        <w:szCs w:val="20"/>
      </w:rPr>
      <w:tab/>
    </w:r>
    <w:r w:rsidRPr="00C241FB">
      <w:rPr>
        <w:b/>
        <w:color w:val="0F6CB5"/>
        <w:szCs w:val="20"/>
      </w:rPr>
      <w:t xml:space="preserve">Page </w:t>
    </w:r>
    <w:r w:rsidRPr="00C241FB">
      <w:rPr>
        <w:b/>
        <w:color w:val="0F6CB5"/>
        <w:szCs w:val="20"/>
      </w:rPr>
      <w:fldChar w:fldCharType="begin"/>
    </w:r>
    <w:r w:rsidRPr="00C241FB">
      <w:rPr>
        <w:b/>
        <w:color w:val="0F6CB5"/>
        <w:szCs w:val="20"/>
      </w:rPr>
      <w:instrText xml:space="preserve"> PAGE   \* MERGEFORMAT </w:instrText>
    </w:r>
    <w:r w:rsidRPr="00C241FB">
      <w:rPr>
        <w:b/>
        <w:color w:val="0F6CB5"/>
        <w:szCs w:val="20"/>
      </w:rPr>
      <w:fldChar w:fldCharType="separate"/>
    </w:r>
    <w:r>
      <w:rPr>
        <w:b/>
        <w:color w:val="0F6CB5"/>
        <w:szCs w:val="20"/>
      </w:rPr>
      <w:t>1</w:t>
    </w:r>
    <w:r w:rsidRPr="00C241FB">
      <w:rPr>
        <w:b/>
        <w:noProof/>
        <w:color w:val="0F6CB5"/>
        <w:szCs w:val="20"/>
      </w:rPr>
      <w:fldChar w:fldCharType="end"/>
    </w:r>
    <w:r w:rsidRPr="00C241FB">
      <w:rPr>
        <w:b/>
        <w:noProof/>
        <w:color w:val="0F6CB5"/>
        <w:szCs w:val="20"/>
      </w:rPr>
      <w:t xml:space="preserve"> of </w:t>
    </w:r>
    <w:r w:rsidRPr="00C241FB">
      <w:rPr>
        <w:b/>
        <w:noProof/>
        <w:color w:val="0F6CB5"/>
        <w:szCs w:val="20"/>
      </w:rPr>
      <w:fldChar w:fldCharType="begin"/>
    </w:r>
    <w:r w:rsidRPr="00C241FB">
      <w:rPr>
        <w:b/>
        <w:noProof/>
        <w:color w:val="0F6CB5"/>
        <w:szCs w:val="20"/>
      </w:rPr>
      <w:instrText xml:space="preserve"> NUMPAGES   \* MERGEFORMAT </w:instrText>
    </w:r>
    <w:r w:rsidRPr="00C241FB">
      <w:rPr>
        <w:b/>
        <w:noProof/>
        <w:color w:val="0F6CB5"/>
        <w:szCs w:val="20"/>
      </w:rPr>
      <w:fldChar w:fldCharType="separate"/>
    </w:r>
    <w:r>
      <w:rPr>
        <w:b/>
        <w:noProof/>
        <w:color w:val="0F6CB5"/>
        <w:szCs w:val="20"/>
      </w:rPr>
      <w:t>3</w:t>
    </w:r>
    <w:r w:rsidRPr="00C241FB">
      <w:rPr>
        <w:b/>
        <w:noProof/>
        <w:color w:val="0F6CB5"/>
        <w:szCs w:val="20"/>
      </w:rPr>
      <w:fldChar w:fldCharType="end"/>
    </w:r>
    <w:r>
      <w:rPr>
        <w:b/>
        <w:noProof/>
        <w:color w:val="0F6CB5"/>
        <w:szCs w:val="20"/>
      </w:rPr>
      <w:t>t</w:t>
    </w:r>
  </w:p>
  <w:p w14:paraId="4ABDB5FA" w14:textId="77777777" w:rsidR="00BF7F92" w:rsidRPr="001D477A" w:rsidRDefault="00BF7F92" w:rsidP="00BF7F92">
    <w:pPr>
      <w:pStyle w:val="Footer"/>
      <w:tabs>
        <w:tab w:val="clear" w:pos="4513"/>
      </w:tabs>
      <w:ind w:left="2330"/>
      <w:rPr>
        <w:color w:val="0F6CB5"/>
        <w:sz w:val="16"/>
        <w:szCs w:val="20"/>
      </w:rPr>
    </w:pPr>
    <w:r>
      <w:rPr>
        <w:noProof/>
        <w:color w:val="0F6CB5"/>
        <w:sz w:val="16"/>
        <w:szCs w:val="20"/>
      </w:rPr>
      <w:t>Template: 10</w:t>
    </w:r>
    <w:r w:rsidRPr="00BF7F92">
      <w:rPr>
        <w:noProof/>
        <w:color w:val="0F6CB5"/>
        <w:sz w:val="16"/>
        <w:szCs w:val="20"/>
        <w:vertAlign w:val="superscript"/>
      </w:rPr>
      <w:t>th</w:t>
    </w:r>
    <w:r>
      <w:rPr>
        <w:noProof/>
        <w:color w:val="0F6CB5"/>
        <w:sz w:val="16"/>
        <w:szCs w:val="20"/>
      </w:rPr>
      <w:t xml:space="preserve"> November 2023</w:t>
    </w:r>
    <w:r w:rsidRPr="001D477A">
      <w:rPr>
        <w:noProof/>
        <w:color w:val="0F6CB5"/>
        <w:sz w:val="16"/>
        <w:szCs w:val="20"/>
      </w:rPr>
      <w:t xml:space="preserve">  |  Revision 1</w:t>
    </w:r>
  </w:p>
  <w:p w14:paraId="1D47B534" w14:textId="77777777" w:rsidR="00A55DB1" w:rsidRPr="00647133" w:rsidRDefault="00A55DB1" w:rsidP="00A55DB1">
    <w:pPr>
      <w:pStyle w:val="Footer"/>
      <w:tabs>
        <w:tab w:val="clear" w:pos="4513"/>
      </w:tabs>
      <w:rPr>
        <w:color w:val="A6A6A6" w:themeColor="background1" w:themeShade="A6"/>
        <w:sz w:val="8"/>
      </w:rPr>
    </w:pPr>
  </w:p>
  <w:p w14:paraId="62FF5445" w14:textId="77777777" w:rsidR="00E43B64" w:rsidRPr="00A55DB1" w:rsidRDefault="00A55DB1" w:rsidP="00A55DB1">
    <w:pPr>
      <w:pStyle w:val="Footer"/>
      <w:tabs>
        <w:tab w:val="clear" w:pos="4513"/>
      </w:tabs>
      <w:ind w:left="2291" w:hanging="851"/>
      <w:jc w:val="right"/>
    </w:pPr>
    <w:r>
      <w:rPr>
        <w:color w:val="A6A6A6" w:themeColor="background1" w:themeShade="A6"/>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0385" w14:textId="4D59E894" w:rsidR="00E21E06" w:rsidRDefault="00E21E06" w:rsidP="00BF7F92">
    <w:pPr>
      <w:pStyle w:val="Footer"/>
      <w:tabs>
        <w:tab w:val="clear" w:pos="4513"/>
        <w:tab w:val="clear" w:pos="9026"/>
        <w:tab w:val="right" w:pos="9475"/>
      </w:tabs>
      <w:ind w:left="2330"/>
      <w:rPr>
        <w:b/>
        <w:noProof/>
        <w:color w:val="0F6CB5"/>
        <w:szCs w:val="20"/>
      </w:rPr>
    </w:pPr>
    <w:r w:rsidRPr="001D477A">
      <w:rPr>
        <w:noProof/>
        <w:color w:val="0F6CB5"/>
        <w:sz w:val="16"/>
        <w:szCs w:val="20"/>
        <w:lang w:eastAsia="en-GB"/>
      </w:rPr>
      <w:drawing>
        <wp:anchor distT="0" distB="0" distL="114300" distR="114300" simplePos="0" relativeHeight="251662848" behindDoc="1" locked="0" layoutInCell="1" allowOverlap="1" wp14:anchorId="596AC867" wp14:editId="70970C3B">
          <wp:simplePos x="0" y="0"/>
          <wp:positionH relativeFrom="column">
            <wp:posOffset>-36195</wp:posOffset>
          </wp:positionH>
          <wp:positionV relativeFrom="paragraph">
            <wp:posOffset>-551752</wp:posOffset>
          </wp:positionV>
          <wp:extent cx="996950" cy="10502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 left.png"/>
                  <pic:cNvPicPr/>
                </pic:nvPicPr>
                <pic:blipFill rotWithShape="1">
                  <a:blip r:embed="rId1" cstate="print">
                    <a:extLst>
                      <a:ext uri="{28A0092B-C50C-407E-A947-70E740481C1C}">
                        <a14:useLocalDpi xmlns:a14="http://schemas.microsoft.com/office/drawing/2010/main" val="0"/>
                      </a:ext>
                    </a:extLst>
                  </a:blip>
                  <a:srcRect l="36022" t="17338" r="30083" b="19226"/>
                  <a:stretch/>
                </pic:blipFill>
                <pic:spPr bwMode="auto">
                  <a:xfrm>
                    <a:off x="0" y="0"/>
                    <a:ext cx="99695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F92">
      <w:rPr>
        <w:color w:val="0F6CB5"/>
        <w:sz w:val="16"/>
        <w:szCs w:val="20"/>
      </w:rPr>
      <w:t>Learning Agreement (Lead to Succeed and Well-led)</w:t>
    </w:r>
    <w:r w:rsidRPr="00C241FB">
      <w:rPr>
        <w:color w:val="0F6CB5"/>
        <w:szCs w:val="20"/>
      </w:rPr>
      <w:tab/>
    </w:r>
    <w:r w:rsidRPr="00C241FB">
      <w:rPr>
        <w:b/>
        <w:color w:val="0F6CB5"/>
        <w:szCs w:val="20"/>
      </w:rPr>
      <w:t xml:space="preserve">Page </w:t>
    </w:r>
    <w:r w:rsidRPr="00C241FB">
      <w:rPr>
        <w:b/>
        <w:color w:val="0F6CB5"/>
        <w:szCs w:val="20"/>
      </w:rPr>
      <w:fldChar w:fldCharType="begin"/>
    </w:r>
    <w:r w:rsidRPr="00C241FB">
      <w:rPr>
        <w:b/>
        <w:color w:val="0F6CB5"/>
        <w:szCs w:val="20"/>
      </w:rPr>
      <w:instrText xml:space="preserve"> PAGE   \* MERGEFORMAT </w:instrText>
    </w:r>
    <w:r w:rsidRPr="00C241FB">
      <w:rPr>
        <w:b/>
        <w:color w:val="0F6CB5"/>
        <w:szCs w:val="20"/>
      </w:rPr>
      <w:fldChar w:fldCharType="separate"/>
    </w:r>
    <w:r w:rsidR="004F35B2">
      <w:rPr>
        <w:b/>
        <w:noProof/>
        <w:color w:val="0F6CB5"/>
        <w:szCs w:val="20"/>
      </w:rPr>
      <w:t>1</w:t>
    </w:r>
    <w:r w:rsidRPr="00C241FB">
      <w:rPr>
        <w:b/>
        <w:noProof/>
        <w:color w:val="0F6CB5"/>
        <w:szCs w:val="20"/>
      </w:rPr>
      <w:fldChar w:fldCharType="end"/>
    </w:r>
    <w:r w:rsidRPr="00C241FB">
      <w:rPr>
        <w:b/>
        <w:noProof/>
        <w:color w:val="0F6CB5"/>
        <w:szCs w:val="20"/>
      </w:rPr>
      <w:t xml:space="preserve"> of </w:t>
    </w:r>
    <w:r w:rsidRPr="00C241FB">
      <w:rPr>
        <w:b/>
        <w:noProof/>
        <w:color w:val="0F6CB5"/>
        <w:szCs w:val="20"/>
      </w:rPr>
      <w:fldChar w:fldCharType="begin"/>
    </w:r>
    <w:r w:rsidRPr="00C241FB">
      <w:rPr>
        <w:b/>
        <w:noProof/>
        <w:color w:val="0F6CB5"/>
        <w:szCs w:val="20"/>
      </w:rPr>
      <w:instrText xml:space="preserve"> NUMPAGES   \* MERGEFORMAT </w:instrText>
    </w:r>
    <w:r w:rsidRPr="00C241FB">
      <w:rPr>
        <w:b/>
        <w:noProof/>
        <w:color w:val="0F6CB5"/>
        <w:szCs w:val="20"/>
      </w:rPr>
      <w:fldChar w:fldCharType="separate"/>
    </w:r>
    <w:r w:rsidR="004F35B2">
      <w:rPr>
        <w:b/>
        <w:noProof/>
        <w:color w:val="0F6CB5"/>
        <w:szCs w:val="20"/>
      </w:rPr>
      <w:t>5</w:t>
    </w:r>
    <w:r w:rsidRPr="00C241FB">
      <w:rPr>
        <w:b/>
        <w:noProof/>
        <w:color w:val="0F6CB5"/>
        <w:szCs w:val="20"/>
      </w:rPr>
      <w:fldChar w:fldCharType="end"/>
    </w:r>
  </w:p>
  <w:p w14:paraId="4883D7AA" w14:textId="1DE1DD39" w:rsidR="00E21E06" w:rsidRPr="001D477A" w:rsidRDefault="001D477A" w:rsidP="00E21E06">
    <w:pPr>
      <w:pStyle w:val="Footer"/>
      <w:tabs>
        <w:tab w:val="clear" w:pos="4513"/>
      </w:tabs>
      <w:ind w:left="2330"/>
      <w:rPr>
        <w:color w:val="0F6CB5"/>
        <w:sz w:val="16"/>
        <w:szCs w:val="20"/>
      </w:rPr>
    </w:pPr>
    <w:r>
      <w:rPr>
        <w:noProof/>
        <w:color w:val="0F6CB5"/>
        <w:sz w:val="16"/>
        <w:szCs w:val="20"/>
      </w:rPr>
      <w:t xml:space="preserve">Template: </w:t>
    </w:r>
    <w:r w:rsidR="00BF7F92">
      <w:rPr>
        <w:noProof/>
        <w:color w:val="0F6CB5"/>
        <w:sz w:val="16"/>
        <w:szCs w:val="20"/>
      </w:rPr>
      <w:t>10</w:t>
    </w:r>
    <w:r w:rsidR="00BF7F92" w:rsidRPr="00BF7F92">
      <w:rPr>
        <w:noProof/>
        <w:color w:val="0F6CB5"/>
        <w:sz w:val="16"/>
        <w:szCs w:val="20"/>
        <w:vertAlign w:val="superscript"/>
      </w:rPr>
      <w:t>th</w:t>
    </w:r>
    <w:r w:rsidR="00BF7F92">
      <w:rPr>
        <w:noProof/>
        <w:color w:val="0F6CB5"/>
        <w:sz w:val="16"/>
        <w:szCs w:val="20"/>
      </w:rPr>
      <w:t xml:space="preserve"> November 2023</w:t>
    </w:r>
    <w:r w:rsidR="00353EBE" w:rsidRPr="001D477A">
      <w:rPr>
        <w:noProof/>
        <w:color w:val="0F6CB5"/>
        <w:sz w:val="16"/>
        <w:szCs w:val="20"/>
      </w:rPr>
      <w:t xml:space="preserve">  |  Revision 1</w:t>
    </w:r>
  </w:p>
  <w:p w14:paraId="04F56024" w14:textId="77777777" w:rsidR="00E21E06" w:rsidRPr="00647133" w:rsidRDefault="00E21E06" w:rsidP="00E21E06">
    <w:pPr>
      <w:pStyle w:val="Footer"/>
      <w:tabs>
        <w:tab w:val="clear" w:pos="4513"/>
      </w:tabs>
      <w:rPr>
        <w:color w:val="A6A6A6" w:themeColor="background1" w:themeShade="A6"/>
        <w:sz w:val="8"/>
      </w:rPr>
    </w:pPr>
  </w:p>
  <w:p w14:paraId="5475EE36" w14:textId="77777777" w:rsidR="00E21E06" w:rsidRPr="00A55DB1" w:rsidRDefault="00E21E06" w:rsidP="00E21E06">
    <w:pPr>
      <w:pStyle w:val="Footer"/>
      <w:tabs>
        <w:tab w:val="clear" w:pos="4513"/>
      </w:tabs>
      <w:ind w:left="2291" w:hanging="851"/>
      <w:jc w:val="right"/>
    </w:pPr>
    <w:r>
      <w:rPr>
        <w:color w:val="A6A6A6" w:themeColor="background1" w:themeShade="A6"/>
        <w:sz w:val="16"/>
      </w:rPr>
      <w:t xml:space="preserve">Registered Office: Bank House, Primett Road, Stevenage, SG1 </w:t>
    </w:r>
    <w:proofErr w:type="spellStart"/>
    <w:r>
      <w:rPr>
        <w:color w:val="A6A6A6" w:themeColor="background1" w:themeShade="A6"/>
        <w:sz w:val="16"/>
      </w:rPr>
      <w:t>3EE</w:t>
    </w:r>
    <w:proofErr w:type="spellEnd"/>
    <w:r>
      <w:rPr>
        <w:color w:val="A6A6A6" w:themeColor="background1" w:themeShade="A6"/>
        <w:sz w:val="16"/>
      </w:rPr>
      <w:t>.  Company registration no. 07046013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C984" w14:textId="77777777" w:rsidR="00261ED5" w:rsidRDefault="00261ED5" w:rsidP="00E43B64">
      <w:pPr>
        <w:spacing w:after="0" w:line="240" w:lineRule="auto"/>
      </w:pPr>
      <w:r>
        <w:separator/>
      </w:r>
    </w:p>
  </w:footnote>
  <w:footnote w:type="continuationSeparator" w:id="0">
    <w:p w14:paraId="411FAB7E" w14:textId="77777777" w:rsidR="00261ED5" w:rsidRDefault="00261ED5" w:rsidP="00E4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A38D" w14:textId="77777777" w:rsidR="00E43B64" w:rsidRDefault="00E43B64" w:rsidP="00603EC6">
    <w:pPr>
      <w:pStyle w:val="Header"/>
      <w:pBdr>
        <w:bottom w:val="single" w:sz="12" w:space="1" w:color="0F6CB5"/>
      </w:pBdr>
      <w:jc w:val="right"/>
    </w:pPr>
    <w:r>
      <w:rPr>
        <w:noProof/>
        <w:lang w:eastAsia="en-GB"/>
      </w:rPr>
      <w:drawing>
        <wp:inline distT="0" distB="0" distL="0" distR="0" wp14:anchorId="6490CA64" wp14:editId="21B143B5">
          <wp:extent cx="2027208" cy="10524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right logo.png"/>
                  <pic:cNvPicPr/>
                </pic:nvPicPr>
                <pic:blipFill rotWithShape="1">
                  <a:blip r:embed="rId1" cstate="print">
                    <a:extLst>
                      <a:ext uri="{28A0092B-C50C-407E-A947-70E740481C1C}">
                        <a14:useLocalDpi xmlns:a14="http://schemas.microsoft.com/office/drawing/2010/main" val="0"/>
                      </a:ext>
                    </a:extLst>
                  </a:blip>
                  <a:srcRect l="23823" t="25582" r="27297" b="29266"/>
                  <a:stretch/>
                </pic:blipFill>
                <pic:spPr bwMode="auto">
                  <a:xfrm>
                    <a:off x="0" y="0"/>
                    <a:ext cx="2027058" cy="1052344"/>
                  </a:xfrm>
                  <a:prstGeom prst="rect">
                    <a:avLst/>
                  </a:prstGeom>
                  <a:ln>
                    <a:noFill/>
                  </a:ln>
                  <a:extLst>
                    <a:ext uri="{53640926-AAD7-44D8-BBD7-CCE9431645EC}">
                      <a14:shadowObscured xmlns:a14="http://schemas.microsoft.com/office/drawing/2010/main"/>
                    </a:ext>
                  </a:extLst>
                </pic:spPr>
              </pic:pic>
            </a:graphicData>
          </a:graphic>
        </wp:inline>
      </w:drawing>
    </w:r>
  </w:p>
  <w:p w14:paraId="4A702014" w14:textId="77777777" w:rsidR="008262EE" w:rsidRDefault="008262EE" w:rsidP="00E43B6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1B2C" w14:textId="4282BC69" w:rsidR="00E21E06" w:rsidRDefault="00E21E06" w:rsidP="00E21E06">
    <w:pPr>
      <w:pStyle w:val="Header"/>
      <w:pBdr>
        <w:bottom w:val="single" w:sz="12" w:space="1" w:color="0F6CB5"/>
      </w:pBdr>
      <w:jc w:val="right"/>
    </w:pPr>
    <w:r>
      <w:rPr>
        <w:noProof/>
        <w:lang w:eastAsia="en-GB"/>
      </w:rPr>
      <w:drawing>
        <wp:inline distT="0" distB="0" distL="0" distR="0" wp14:anchorId="3DDE2BAB" wp14:editId="2C82E20F">
          <wp:extent cx="2027208" cy="10524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right logo.png"/>
                  <pic:cNvPicPr/>
                </pic:nvPicPr>
                <pic:blipFill rotWithShape="1">
                  <a:blip r:embed="rId1" cstate="print">
                    <a:extLst>
                      <a:ext uri="{28A0092B-C50C-407E-A947-70E740481C1C}">
                        <a14:useLocalDpi xmlns:a14="http://schemas.microsoft.com/office/drawing/2010/main" val="0"/>
                      </a:ext>
                    </a:extLst>
                  </a:blip>
                  <a:srcRect l="23823" t="25582" r="27297" b="29266"/>
                  <a:stretch/>
                </pic:blipFill>
                <pic:spPr bwMode="auto">
                  <a:xfrm>
                    <a:off x="0" y="0"/>
                    <a:ext cx="2027058" cy="1052344"/>
                  </a:xfrm>
                  <a:prstGeom prst="rect">
                    <a:avLst/>
                  </a:prstGeom>
                  <a:ln>
                    <a:noFill/>
                  </a:ln>
                  <a:extLst>
                    <a:ext uri="{53640926-AAD7-44D8-BBD7-CCE9431645EC}">
                      <a14:shadowObscured xmlns:a14="http://schemas.microsoft.com/office/drawing/2010/main"/>
                    </a:ext>
                  </a:extLst>
                </pic:spPr>
              </pic:pic>
            </a:graphicData>
          </a:graphic>
        </wp:inline>
      </w:drawing>
    </w:r>
  </w:p>
  <w:p w14:paraId="69505101" w14:textId="77777777" w:rsidR="00E21E06" w:rsidRDefault="00E21E06" w:rsidP="00E21E06">
    <w:pPr>
      <w:pStyle w:val="Header"/>
      <w:jc w:val="right"/>
    </w:pPr>
  </w:p>
  <w:p w14:paraId="49409464" w14:textId="77777777" w:rsidR="00E21E06" w:rsidRPr="00E21E06" w:rsidRDefault="00E21E06" w:rsidP="00E21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634"/>
    <w:multiLevelType w:val="multilevel"/>
    <w:tmpl w:val="DDE2D0B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521581"/>
    <w:multiLevelType w:val="hybridMultilevel"/>
    <w:tmpl w:val="948666A8"/>
    <w:lvl w:ilvl="0" w:tplc="C98CB56C">
      <w:start w:val="1"/>
      <w:numFmt w:val="bullet"/>
      <w:lvlText w:val="-"/>
      <w:lvlJc w:val="left"/>
      <w:pPr>
        <w:ind w:left="1440" w:hanging="360"/>
      </w:pPr>
      <w:rPr>
        <w:rFonts w:ascii="Calibri" w:eastAsiaTheme="minorHAnsi" w:hAnsi="Calibri"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FD7064"/>
    <w:multiLevelType w:val="hybridMultilevel"/>
    <w:tmpl w:val="AB9E6486"/>
    <w:lvl w:ilvl="0" w:tplc="F0F8D9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27C3B"/>
    <w:multiLevelType w:val="hybridMultilevel"/>
    <w:tmpl w:val="CF9E9CD6"/>
    <w:lvl w:ilvl="0" w:tplc="52945D38">
      <w:start w:val="1"/>
      <w:numFmt w:val="lowerLetter"/>
      <w:lvlText w:val="%1)"/>
      <w:lvlJc w:val="left"/>
      <w:pPr>
        <w:ind w:left="360" w:hanging="360"/>
      </w:pPr>
      <w:rPr>
        <w:color w:val="0F6CB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45B56"/>
    <w:multiLevelType w:val="hybridMultilevel"/>
    <w:tmpl w:val="A3601CDE"/>
    <w:lvl w:ilvl="0" w:tplc="A2BA5934">
      <w:start w:val="1"/>
      <w:numFmt w:val="bullet"/>
      <w:lvlText w:val="-"/>
      <w:lvlJc w:val="left"/>
      <w:pPr>
        <w:ind w:left="933" w:hanging="360"/>
      </w:pPr>
      <w:rPr>
        <w:rFonts w:ascii="Calibri" w:eastAsiaTheme="minorHAnsi" w:hAnsi="Calibri" w:cs="Calibri"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5" w15:restartNumberingAfterBreak="0">
    <w:nsid w:val="2DF37FF8"/>
    <w:multiLevelType w:val="hybridMultilevel"/>
    <w:tmpl w:val="6FB040F6"/>
    <w:lvl w:ilvl="0" w:tplc="FFA27CC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63838"/>
    <w:multiLevelType w:val="hybridMultilevel"/>
    <w:tmpl w:val="2D8E1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A7463"/>
    <w:multiLevelType w:val="hybridMultilevel"/>
    <w:tmpl w:val="6FEC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93AFF"/>
    <w:multiLevelType w:val="hybridMultilevel"/>
    <w:tmpl w:val="08D66DA2"/>
    <w:lvl w:ilvl="0" w:tplc="587AAD9A">
      <w:start w:val="1"/>
      <w:numFmt w:val="decimal"/>
      <w:lvlText w:val="%1."/>
      <w:lvlJc w:val="left"/>
      <w:pPr>
        <w:ind w:left="360" w:hanging="360"/>
      </w:pPr>
      <w:rPr>
        <w:color w:val="0F6CB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463BF"/>
    <w:multiLevelType w:val="hybridMultilevel"/>
    <w:tmpl w:val="D1E61CAA"/>
    <w:lvl w:ilvl="0" w:tplc="90DE29D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E42A8"/>
    <w:multiLevelType w:val="hybridMultilevel"/>
    <w:tmpl w:val="BCFC8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A041A4"/>
    <w:multiLevelType w:val="multilevel"/>
    <w:tmpl w:val="22CC3186"/>
    <w:lvl w:ilvl="0">
      <w:start w:val="1"/>
      <w:numFmt w:val="decimal"/>
      <w:lvlText w:val="%1."/>
      <w:lvlJc w:val="left"/>
      <w:pPr>
        <w:ind w:left="360" w:hanging="360"/>
      </w:pPr>
    </w:lvl>
    <w:lvl w:ilvl="1">
      <w:start w:val="5"/>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3CD07E7"/>
    <w:multiLevelType w:val="multilevel"/>
    <w:tmpl w:val="A9A806FC"/>
    <w:lvl w:ilvl="0">
      <w:start w:val="1"/>
      <w:numFmt w:val="decimal"/>
      <w:pStyle w:val="Heading1"/>
      <w:lvlText w:val="%1"/>
      <w:lvlJc w:val="left"/>
      <w:pPr>
        <w:ind w:left="1709" w:hanging="432"/>
      </w:pPr>
    </w:lvl>
    <w:lvl w:ilvl="1">
      <w:start w:val="1"/>
      <w:numFmt w:val="decimal"/>
      <w:pStyle w:val="NumberingLe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5E72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1C0644"/>
    <w:multiLevelType w:val="hybridMultilevel"/>
    <w:tmpl w:val="473A061A"/>
    <w:lvl w:ilvl="0" w:tplc="7D1043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B18A9"/>
    <w:multiLevelType w:val="hybridMultilevel"/>
    <w:tmpl w:val="D1E61CAA"/>
    <w:lvl w:ilvl="0" w:tplc="90DE29D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D94FD5"/>
    <w:multiLevelType w:val="hybridMultilevel"/>
    <w:tmpl w:val="D1E61CAA"/>
    <w:lvl w:ilvl="0" w:tplc="90DE29D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A637E8"/>
    <w:multiLevelType w:val="hybridMultilevel"/>
    <w:tmpl w:val="974A6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547689">
    <w:abstractNumId w:val="17"/>
  </w:num>
  <w:num w:numId="2" w16cid:durableId="702944100">
    <w:abstractNumId w:val="2"/>
  </w:num>
  <w:num w:numId="3" w16cid:durableId="778334300">
    <w:abstractNumId w:val="15"/>
  </w:num>
  <w:num w:numId="4" w16cid:durableId="1749619150">
    <w:abstractNumId w:val="1"/>
  </w:num>
  <w:num w:numId="5" w16cid:durableId="381514679">
    <w:abstractNumId w:val="16"/>
  </w:num>
  <w:num w:numId="6" w16cid:durableId="1962033450">
    <w:abstractNumId w:val="9"/>
  </w:num>
  <w:num w:numId="7" w16cid:durableId="1504860072">
    <w:abstractNumId w:val="6"/>
  </w:num>
  <w:num w:numId="8" w16cid:durableId="1508867459">
    <w:abstractNumId w:val="5"/>
  </w:num>
  <w:num w:numId="9" w16cid:durableId="2141608740">
    <w:abstractNumId w:val="8"/>
  </w:num>
  <w:num w:numId="10" w16cid:durableId="1828744130">
    <w:abstractNumId w:val="14"/>
  </w:num>
  <w:num w:numId="11" w16cid:durableId="1739208890">
    <w:abstractNumId w:val="3"/>
  </w:num>
  <w:num w:numId="12" w16cid:durableId="761756004">
    <w:abstractNumId w:val="12"/>
  </w:num>
  <w:num w:numId="13" w16cid:durableId="1032849359">
    <w:abstractNumId w:val="11"/>
  </w:num>
  <w:num w:numId="14" w16cid:durableId="1053892604">
    <w:abstractNumId w:val="7"/>
  </w:num>
  <w:num w:numId="15" w16cid:durableId="1370230046">
    <w:abstractNumId w:val="0"/>
  </w:num>
  <w:num w:numId="16" w16cid:durableId="186989246">
    <w:abstractNumId w:val="4"/>
  </w:num>
  <w:num w:numId="17" w16cid:durableId="451217937">
    <w:abstractNumId w:val="13"/>
  </w:num>
  <w:num w:numId="18" w16cid:durableId="1002121126">
    <w:abstractNumId w:val="12"/>
  </w:num>
  <w:num w:numId="19" w16cid:durableId="177087676">
    <w:abstractNumId w:val="12"/>
  </w:num>
  <w:num w:numId="20" w16cid:durableId="1067730585">
    <w:abstractNumId w:val="12"/>
  </w:num>
  <w:num w:numId="21" w16cid:durableId="75370570">
    <w:abstractNumId w:val="12"/>
  </w:num>
  <w:num w:numId="22" w16cid:durableId="657348902">
    <w:abstractNumId w:val="12"/>
  </w:num>
  <w:num w:numId="23" w16cid:durableId="2061859494">
    <w:abstractNumId w:val="12"/>
  </w:num>
  <w:num w:numId="24" w16cid:durableId="1814641332">
    <w:abstractNumId w:val="10"/>
  </w:num>
  <w:num w:numId="25" w16cid:durableId="438330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A6"/>
    <w:rsid w:val="00035449"/>
    <w:rsid w:val="00073738"/>
    <w:rsid w:val="000A7BA1"/>
    <w:rsid w:val="000B4A76"/>
    <w:rsid w:val="00120135"/>
    <w:rsid w:val="001C5D71"/>
    <w:rsid w:val="001D477A"/>
    <w:rsid w:val="001E454D"/>
    <w:rsid w:val="001E795A"/>
    <w:rsid w:val="00215F94"/>
    <w:rsid w:val="002562AB"/>
    <w:rsid w:val="00261ED5"/>
    <w:rsid w:val="002C618F"/>
    <w:rsid w:val="002E18D7"/>
    <w:rsid w:val="002E755F"/>
    <w:rsid w:val="002F614B"/>
    <w:rsid w:val="00306E67"/>
    <w:rsid w:val="00353EBE"/>
    <w:rsid w:val="003A5D5B"/>
    <w:rsid w:val="003D68CB"/>
    <w:rsid w:val="004012A6"/>
    <w:rsid w:val="00413E15"/>
    <w:rsid w:val="00425276"/>
    <w:rsid w:val="00427DC0"/>
    <w:rsid w:val="00434B83"/>
    <w:rsid w:val="00443E1F"/>
    <w:rsid w:val="00444C71"/>
    <w:rsid w:val="004D0542"/>
    <w:rsid w:val="004D4027"/>
    <w:rsid w:val="004F35B2"/>
    <w:rsid w:val="00504471"/>
    <w:rsid w:val="005171CD"/>
    <w:rsid w:val="00522B3F"/>
    <w:rsid w:val="00541FD2"/>
    <w:rsid w:val="005B2628"/>
    <w:rsid w:val="00603EC6"/>
    <w:rsid w:val="006F6023"/>
    <w:rsid w:val="00766D91"/>
    <w:rsid w:val="00775696"/>
    <w:rsid w:val="0079619C"/>
    <w:rsid w:val="008262EE"/>
    <w:rsid w:val="008605EC"/>
    <w:rsid w:val="008F30BA"/>
    <w:rsid w:val="00907C58"/>
    <w:rsid w:val="00913036"/>
    <w:rsid w:val="00965DFA"/>
    <w:rsid w:val="009C1546"/>
    <w:rsid w:val="009E197E"/>
    <w:rsid w:val="00A23D92"/>
    <w:rsid w:val="00A55DB1"/>
    <w:rsid w:val="00A86F0E"/>
    <w:rsid w:val="00AF04BE"/>
    <w:rsid w:val="00AF4D49"/>
    <w:rsid w:val="00B11D5D"/>
    <w:rsid w:val="00B12AC6"/>
    <w:rsid w:val="00B20D13"/>
    <w:rsid w:val="00B91C2E"/>
    <w:rsid w:val="00BF7F92"/>
    <w:rsid w:val="00C241FB"/>
    <w:rsid w:val="00CB7B63"/>
    <w:rsid w:val="00CD372B"/>
    <w:rsid w:val="00CE44AE"/>
    <w:rsid w:val="00D11270"/>
    <w:rsid w:val="00D206E7"/>
    <w:rsid w:val="00D7108A"/>
    <w:rsid w:val="00D7598A"/>
    <w:rsid w:val="00D84655"/>
    <w:rsid w:val="00D84A36"/>
    <w:rsid w:val="00D91E1B"/>
    <w:rsid w:val="00DE1485"/>
    <w:rsid w:val="00E21E06"/>
    <w:rsid w:val="00E43B64"/>
    <w:rsid w:val="00E45A5F"/>
    <w:rsid w:val="00ED60B2"/>
    <w:rsid w:val="00F056CD"/>
    <w:rsid w:val="00FA5A8E"/>
    <w:rsid w:val="03D4B956"/>
    <w:rsid w:val="0A0C4890"/>
    <w:rsid w:val="174C85CF"/>
    <w:rsid w:val="1C5247B8"/>
    <w:rsid w:val="25EEF355"/>
    <w:rsid w:val="2C450C7C"/>
    <w:rsid w:val="2F7CAD3E"/>
    <w:rsid w:val="3F4D6FE2"/>
    <w:rsid w:val="42799E87"/>
    <w:rsid w:val="5FECC42F"/>
    <w:rsid w:val="620C471D"/>
    <w:rsid w:val="6378C85C"/>
    <w:rsid w:val="63C0191D"/>
    <w:rsid w:val="66F7B9DF"/>
    <w:rsid w:val="6CB2CB0E"/>
    <w:rsid w:val="724783D8"/>
    <w:rsid w:val="750A22BB"/>
    <w:rsid w:val="78184E90"/>
    <w:rsid w:val="7DF2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9C7D"/>
  <w15:docId w15:val="{ACD0033F-1FB3-4700-9660-4974B9E9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FB"/>
    <w:rPr>
      <w:rFonts w:ascii="Calibri" w:hAnsi="Calibri"/>
      <w:sz w:val="20"/>
    </w:rPr>
  </w:style>
  <w:style w:type="paragraph" w:styleId="Heading1">
    <w:name w:val="heading 1"/>
    <w:basedOn w:val="NumberingLevel1"/>
    <w:next w:val="Normal"/>
    <w:link w:val="Heading1Char"/>
    <w:uiPriority w:val="9"/>
    <w:qFormat/>
    <w:rsid w:val="00427DC0"/>
    <w:pPr>
      <w:numPr>
        <w:numId w:val="12"/>
      </w:numPr>
      <w:ind w:left="567" w:hanging="567"/>
      <w:outlineLvl w:val="0"/>
    </w:pPr>
    <w:rPr>
      <w:color w:val="0F6CB5"/>
    </w:rPr>
  </w:style>
  <w:style w:type="paragraph" w:styleId="Heading2">
    <w:name w:val="heading 2"/>
    <w:basedOn w:val="Normal"/>
    <w:next w:val="Normal"/>
    <w:link w:val="Heading2Char"/>
    <w:uiPriority w:val="9"/>
    <w:unhideWhenUsed/>
    <w:qFormat/>
    <w:rsid w:val="00AF04BE"/>
    <w:pPr>
      <w:keepNext/>
      <w:keepLines/>
      <w:spacing w:before="200" w:after="0"/>
      <w:outlineLvl w:val="1"/>
    </w:pPr>
    <w:rPr>
      <w:rFonts w:eastAsiaTheme="majorEastAsia" w:cstheme="majorBidi"/>
      <w:b/>
      <w:bCs/>
      <w:color w:val="0F6CB5"/>
      <w:sz w:val="26"/>
      <w:szCs w:val="26"/>
    </w:rPr>
  </w:style>
  <w:style w:type="paragraph" w:styleId="Heading3">
    <w:name w:val="heading 3"/>
    <w:basedOn w:val="Heading2"/>
    <w:next w:val="Normal"/>
    <w:link w:val="Heading3Char"/>
    <w:uiPriority w:val="9"/>
    <w:unhideWhenUsed/>
    <w:qFormat/>
    <w:rsid w:val="00ED60B2"/>
    <w:pPr>
      <w:outlineLvl w:val="2"/>
    </w:pPr>
    <w:rPr>
      <w:sz w:val="24"/>
    </w:rPr>
  </w:style>
  <w:style w:type="paragraph" w:styleId="Heading4">
    <w:name w:val="heading 4"/>
    <w:basedOn w:val="Heading3"/>
    <w:next w:val="Normal"/>
    <w:link w:val="Heading4Char"/>
    <w:uiPriority w:val="9"/>
    <w:unhideWhenUsed/>
    <w:qFormat/>
    <w:rsid w:val="00AF04BE"/>
    <w:pPr>
      <w:outlineLvl w:val="3"/>
    </w:pPr>
    <w:rPr>
      <w:color w:val="F39200"/>
      <w:sz w:val="20"/>
      <w:szCs w:val="20"/>
    </w:rPr>
  </w:style>
  <w:style w:type="paragraph" w:styleId="Heading5">
    <w:name w:val="heading 5"/>
    <w:basedOn w:val="Normal"/>
    <w:next w:val="Normal"/>
    <w:link w:val="Heading5Char"/>
    <w:uiPriority w:val="9"/>
    <w:semiHidden/>
    <w:unhideWhenUsed/>
    <w:qFormat/>
    <w:rsid w:val="00306E67"/>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6E67"/>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6E67"/>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6E67"/>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06E67"/>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B64"/>
    <w:rPr>
      <w:rFonts w:ascii="Calibri" w:hAnsi="Calibri"/>
    </w:rPr>
  </w:style>
  <w:style w:type="paragraph" w:styleId="Footer">
    <w:name w:val="footer"/>
    <w:basedOn w:val="Normal"/>
    <w:link w:val="FooterChar"/>
    <w:uiPriority w:val="99"/>
    <w:unhideWhenUsed/>
    <w:rsid w:val="00E43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B64"/>
    <w:rPr>
      <w:rFonts w:ascii="Calibri" w:hAnsi="Calibri"/>
    </w:rPr>
  </w:style>
  <w:style w:type="paragraph" w:styleId="BalloonText">
    <w:name w:val="Balloon Text"/>
    <w:basedOn w:val="Normal"/>
    <w:link w:val="BalloonTextChar"/>
    <w:uiPriority w:val="99"/>
    <w:semiHidden/>
    <w:unhideWhenUsed/>
    <w:rsid w:val="00E4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B64"/>
    <w:rPr>
      <w:rFonts w:ascii="Tahoma" w:hAnsi="Tahoma" w:cs="Tahoma"/>
      <w:sz w:val="16"/>
      <w:szCs w:val="16"/>
    </w:rPr>
  </w:style>
  <w:style w:type="character" w:customStyle="1" w:styleId="Heading1Char">
    <w:name w:val="Heading 1 Char"/>
    <w:basedOn w:val="DefaultParagraphFont"/>
    <w:link w:val="Heading1"/>
    <w:uiPriority w:val="9"/>
    <w:rsid w:val="00427DC0"/>
    <w:rPr>
      <w:rFonts w:ascii="Calibri" w:hAnsi="Calibri"/>
      <w:b/>
      <w:color w:val="0F6CB5"/>
      <w:sz w:val="24"/>
    </w:rPr>
  </w:style>
  <w:style w:type="character" w:customStyle="1" w:styleId="Heading2Char">
    <w:name w:val="Heading 2 Char"/>
    <w:basedOn w:val="DefaultParagraphFont"/>
    <w:link w:val="Heading2"/>
    <w:uiPriority w:val="9"/>
    <w:rsid w:val="00AF04BE"/>
    <w:rPr>
      <w:rFonts w:ascii="Calibri" w:eastAsiaTheme="majorEastAsia" w:hAnsi="Calibri" w:cstheme="majorBidi"/>
      <w:b/>
      <w:bCs/>
      <w:color w:val="0F6CB5"/>
      <w:sz w:val="26"/>
      <w:szCs w:val="26"/>
    </w:rPr>
  </w:style>
  <w:style w:type="table" w:styleId="TableGrid">
    <w:name w:val="Table Grid"/>
    <w:basedOn w:val="TableNormal"/>
    <w:uiPriority w:val="59"/>
    <w:rsid w:val="00E4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43B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43B64"/>
    <w:pPr>
      <w:ind w:left="720"/>
      <w:contextualSpacing/>
    </w:pPr>
  </w:style>
  <w:style w:type="paragraph" w:styleId="NoSpacing">
    <w:name w:val="No Spacing"/>
    <w:uiPriority w:val="1"/>
    <w:qFormat/>
    <w:rsid w:val="00522B3F"/>
    <w:pPr>
      <w:spacing w:after="0" w:line="240" w:lineRule="auto"/>
    </w:pPr>
    <w:rPr>
      <w:rFonts w:ascii="Calibri" w:hAnsi="Calibri"/>
    </w:rPr>
  </w:style>
  <w:style w:type="character" w:styleId="Hyperlink">
    <w:name w:val="Hyperlink"/>
    <w:basedOn w:val="DefaultParagraphFont"/>
    <w:uiPriority w:val="99"/>
    <w:unhideWhenUsed/>
    <w:rsid w:val="00D11270"/>
    <w:rPr>
      <w:color w:val="0000FF" w:themeColor="hyperlink"/>
      <w:u w:val="single"/>
    </w:rPr>
  </w:style>
  <w:style w:type="character" w:customStyle="1" w:styleId="Heading3Char">
    <w:name w:val="Heading 3 Char"/>
    <w:basedOn w:val="DefaultParagraphFont"/>
    <w:link w:val="Heading3"/>
    <w:uiPriority w:val="9"/>
    <w:rsid w:val="00ED60B2"/>
    <w:rPr>
      <w:rFonts w:ascii="Calibri" w:eastAsiaTheme="majorEastAsia" w:hAnsi="Calibri" w:cstheme="majorBidi"/>
      <w:b/>
      <w:bCs/>
      <w:color w:val="0F6CB5"/>
      <w:sz w:val="24"/>
      <w:szCs w:val="26"/>
    </w:rPr>
  </w:style>
  <w:style w:type="character" w:customStyle="1" w:styleId="Heading4Char">
    <w:name w:val="Heading 4 Char"/>
    <w:basedOn w:val="DefaultParagraphFont"/>
    <w:link w:val="Heading4"/>
    <w:uiPriority w:val="9"/>
    <w:rsid w:val="00AF04BE"/>
    <w:rPr>
      <w:rFonts w:ascii="Calibri" w:eastAsiaTheme="majorEastAsia" w:hAnsi="Calibri" w:cstheme="majorBidi"/>
      <w:b/>
      <w:bCs/>
      <w:color w:val="F39200"/>
      <w:sz w:val="20"/>
      <w:szCs w:val="20"/>
    </w:rPr>
  </w:style>
  <w:style w:type="paragraph" w:styleId="Title">
    <w:name w:val="Title"/>
    <w:basedOn w:val="Normal"/>
    <w:next w:val="Normal"/>
    <w:link w:val="TitleChar"/>
    <w:uiPriority w:val="10"/>
    <w:qFormat/>
    <w:rsid w:val="002F614B"/>
    <w:pPr>
      <w:spacing w:after="300" w:line="240" w:lineRule="auto"/>
      <w:contextualSpacing/>
    </w:pPr>
    <w:rPr>
      <w:rFonts w:asciiTheme="minorHAnsi" w:eastAsiaTheme="majorEastAsia" w:hAnsiTheme="minorHAnsi" w:cstheme="majorBidi"/>
      <w:color w:val="0F6CB5"/>
      <w:spacing w:val="5"/>
      <w:kern w:val="28"/>
      <w:sz w:val="32"/>
      <w:szCs w:val="52"/>
    </w:rPr>
  </w:style>
  <w:style w:type="character" w:customStyle="1" w:styleId="TitleChar">
    <w:name w:val="Title Char"/>
    <w:basedOn w:val="DefaultParagraphFont"/>
    <w:link w:val="Title"/>
    <w:uiPriority w:val="10"/>
    <w:rsid w:val="002F614B"/>
    <w:rPr>
      <w:rFonts w:eastAsiaTheme="majorEastAsia" w:cstheme="majorBidi"/>
      <w:color w:val="0F6CB5"/>
      <w:spacing w:val="5"/>
      <w:kern w:val="28"/>
      <w:sz w:val="32"/>
      <w:szCs w:val="52"/>
    </w:rPr>
  </w:style>
  <w:style w:type="character" w:customStyle="1" w:styleId="Heading5Char">
    <w:name w:val="Heading 5 Char"/>
    <w:basedOn w:val="DefaultParagraphFont"/>
    <w:link w:val="Heading5"/>
    <w:uiPriority w:val="9"/>
    <w:semiHidden/>
    <w:rsid w:val="00306E6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306E6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06E6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06E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6E67"/>
    <w:rPr>
      <w:rFonts w:asciiTheme="majorHAnsi" w:eastAsiaTheme="majorEastAsia" w:hAnsiTheme="majorHAnsi" w:cstheme="majorBidi"/>
      <w:i/>
      <w:iCs/>
      <w:color w:val="404040" w:themeColor="text1" w:themeTint="BF"/>
      <w:sz w:val="20"/>
      <w:szCs w:val="20"/>
    </w:rPr>
  </w:style>
  <w:style w:type="paragraph" w:customStyle="1" w:styleId="NumberingLevel2">
    <w:name w:val="NumberingLevel2"/>
    <w:basedOn w:val="Heading2"/>
    <w:link w:val="NumberingLevel2Char"/>
    <w:qFormat/>
    <w:rsid w:val="00B11D5D"/>
    <w:pPr>
      <w:keepNext w:val="0"/>
      <w:numPr>
        <w:ilvl w:val="1"/>
        <w:numId w:val="12"/>
      </w:numPr>
    </w:pPr>
    <w:rPr>
      <w:b w:val="0"/>
      <w:color w:val="auto"/>
      <w:sz w:val="20"/>
      <w:szCs w:val="20"/>
    </w:rPr>
  </w:style>
  <w:style w:type="paragraph" w:customStyle="1" w:styleId="NumberingLevel1">
    <w:name w:val="Numbering Level 1"/>
    <w:basedOn w:val="ListParagraph"/>
    <w:link w:val="NumberingLevel1Char"/>
    <w:qFormat/>
    <w:rsid w:val="00306E67"/>
    <w:pPr>
      <w:spacing w:after="120"/>
      <w:ind w:left="431" w:hanging="431"/>
    </w:pPr>
    <w:rPr>
      <w:b/>
      <w:sz w:val="24"/>
    </w:rPr>
  </w:style>
  <w:style w:type="character" w:customStyle="1" w:styleId="NumberingLevel2Char">
    <w:name w:val="NumberingLevel2 Char"/>
    <w:basedOn w:val="Heading2Char"/>
    <w:link w:val="NumberingLevel2"/>
    <w:rsid w:val="00B11D5D"/>
    <w:rPr>
      <w:rFonts w:ascii="Calibri" w:eastAsiaTheme="majorEastAsia" w:hAnsi="Calibri" w:cstheme="majorBidi"/>
      <w:b w:val="0"/>
      <w:bCs/>
      <w:color w:val="0F6CB5"/>
      <w:sz w:val="20"/>
      <w:szCs w:val="20"/>
    </w:rPr>
  </w:style>
  <w:style w:type="character" w:customStyle="1" w:styleId="NumberingLevel1Char">
    <w:name w:val="Numbering Level 1 Char"/>
    <w:basedOn w:val="DefaultParagraphFont"/>
    <w:link w:val="NumberingLevel1"/>
    <w:rsid w:val="00306E67"/>
    <w:rPr>
      <w:rFonts w:ascii="Calibri" w:hAnsi="Calibri"/>
      <w:b/>
      <w:sz w:val="24"/>
    </w:rPr>
  </w:style>
  <w:style w:type="character" w:styleId="PlaceholderText">
    <w:name w:val="Placeholder Text"/>
    <w:basedOn w:val="DefaultParagraphFont"/>
    <w:uiPriority w:val="99"/>
    <w:semiHidden/>
    <w:rsid w:val="00D846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reshield-my.sharepoint.com/personal/scraig_careshield_co_uk/Documents/Microsoft%20Teams%20Chat%20Files/CSQF077%20Head%20of%20Ter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BCB7796134079BB1B4E8EE7F1E21D"/>
        <w:category>
          <w:name w:val="General"/>
          <w:gallery w:val="placeholder"/>
        </w:category>
        <w:types>
          <w:type w:val="bbPlcHdr"/>
        </w:types>
        <w:behaviors>
          <w:behavior w:val="content"/>
        </w:behaviors>
        <w:guid w:val="{3B93EE32-48AE-4BB5-ABD0-CC47A87FC02C}"/>
      </w:docPartPr>
      <w:docPartBody>
        <w:p w:rsidR="00896A65" w:rsidRDefault="00896A65" w:rsidP="00896A65">
          <w:pPr>
            <w:pStyle w:val="682BCB7796134079BB1B4E8EE7F1E21D1"/>
          </w:pPr>
          <w:r w:rsidRPr="009846DE">
            <w:rPr>
              <w:rStyle w:val="PlaceholderText"/>
            </w:rPr>
            <w:t>Choose an item.</w:t>
          </w:r>
        </w:p>
      </w:docPartBody>
    </w:docPart>
    <w:docPart>
      <w:docPartPr>
        <w:name w:val="C5F52D4B03A94D229468F5A59A29456E"/>
        <w:category>
          <w:name w:val="General"/>
          <w:gallery w:val="placeholder"/>
        </w:category>
        <w:types>
          <w:type w:val="bbPlcHdr"/>
        </w:types>
        <w:behaviors>
          <w:behavior w:val="content"/>
        </w:behaviors>
        <w:guid w:val="{0574825F-5341-47E9-B13F-2D431F94C6AA}"/>
      </w:docPartPr>
      <w:docPartBody>
        <w:p w:rsidR="00896A65" w:rsidRDefault="00896A65" w:rsidP="00896A65">
          <w:pPr>
            <w:pStyle w:val="C5F52D4B03A94D229468F5A59A29456E1"/>
          </w:pPr>
          <w:r w:rsidRPr="009C1546">
            <w:rPr>
              <w:rStyle w:val="PlaceholderText"/>
              <w:u w:val="single"/>
            </w:rPr>
            <w:t>Click or tap here to enter text.</w:t>
          </w:r>
        </w:p>
      </w:docPartBody>
    </w:docPart>
    <w:docPart>
      <w:docPartPr>
        <w:name w:val="45EA1786C148415EBF7F4E2D0F942890"/>
        <w:category>
          <w:name w:val="General"/>
          <w:gallery w:val="placeholder"/>
        </w:category>
        <w:types>
          <w:type w:val="bbPlcHdr"/>
        </w:types>
        <w:behaviors>
          <w:behavior w:val="content"/>
        </w:behaviors>
        <w:guid w:val="{A8FC607A-2660-401E-9582-4563BCFD20CE}"/>
      </w:docPartPr>
      <w:docPartBody>
        <w:p w:rsidR="00896A65" w:rsidRDefault="00896A65" w:rsidP="00896A65">
          <w:pPr>
            <w:pStyle w:val="45EA1786C148415EBF7F4E2D0F9428901"/>
          </w:pPr>
          <w:r w:rsidRPr="00D84655">
            <w:rPr>
              <w:rStyle w:val="PlaceholderText"/>
              <w:u w:val="single"/>
            </w:rPr>
            <w:t>Click or tap here to enter text.</w:t>
          </w:r>
        </w:p>
      </w:docPartBody>
    </w:docPart>
    <w:docPart>
      <w:docPartPr>
        <w:name w:val="A54932AB8C1F426B91879ED524924028"/>
        <w:category>
          <w:name w:val="General"/>
          <w:gallery w:val="placeholder"/>
        </w:category>
        <w:types>
          <w:type w:val="bbPlcHdr"/>
        </w:types>
        <w:behaviors>
          <w:behavior w:val="content"/>
        </w:behaviors>
        <w:guid w:val="{8908C837-9F47-41AA-B02B-011AE009338F}"/>
      </w:docPartPr>
      <w:docPartBody>
        <w:p w:rsidR="00896A65" w:rsidRDefault="00896A65" w:rsidP="00896A65">
          <w:pPr>
            <w:pStyle w:val="A54932AB8C1F426B91879ED5249240281"/>
          </w:pPr>
          <w:r w:rsidRPr="00D84655">
            <w:rPr>
              <w:rStyle w:val="PlaceholderText"/>
              <w:u w:val="single"/>
            </w:rPr>
            <w:t>Click or tap to enter a date.</w:t>
          </w:r>
        </w:p>
      </w:docPartBody>
    </w:docPart>
    <w:docPart>
      <w:docPartPr>
        <w:name w:val="734DDF9C45A342719186823F39A43DC3"/>
        <w:category>
          <w:name w:val="General"/>
          <w:gallery w:val="placeholder"/>
        </w:category>
        <w:types>
          <w:type w:val="bbPlcHdr"/>
        </w:types>
        <w:behaviors>
          <w:behavior w:val="content"/>
        </w:behaviors>
        <w:guid w:val="{CC92858B-28F2-4B92-ACCF-EB7B932480C3}"/>
      </w:docPartPr>
      <w:docPartBody>
        <w:p w:rsidR="00896A65" w:rsidRDefault="00896A65" w:rsidP="00896A65">
          <w:pPr>
            <w:pStyle w:val="734DDF9C45A342719186823F39A43DC31"/>
          </w:pPr>
          <w:r w:rsidRPr="00D84655">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65"/>
    <w:rsid w:val="002C72C0"/>
    <w:rsid w:val="0089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A65"/>
    <w:rPr>
      <w:color w:val="808080"/>
    </w:rPr>
  </w:style>
  <w:style w:type="paragraph" w:customStyle="1" w:styleId="682BCB7796134079BB1B4E8EE7F1E21D1">
    <w:name w:val="682BCB7796134079BB1B4E8EE7F1E21D1"/>
    <w:rsid w:val="00896A65"/>
    <w:pPr>
      <w:spacing w:after="200" w:line="276" w:lineRule="auto"/>
    </w:pPr>
    <w:rPr>
      <w:rFonts w:ascii="Calibri" w:eastAsiaTheme="minorHAnsi" w:hAnsi="Calibri" w:cs="Arial"/>
      <w:kern w:val="0"/>
      <w:sz w:val="20"/>
      <w:lang w:eastAsia="en-US"/>
      <w14:ligatures w14:val="none"/>
    </w:rPr>
  </w:style>
  <w:style w:type="paragraph" w:customStyle="1" w:styleId="C5F52D4B03A94D229468F5A59A29456E1">
    <w:name w:val="C5F52D4B03A94D229468F5A59A29456E1"/>
    <w:rsid w:val="00896A65"/>
    <w:pPr>
      <w:spacing w:after="200" w:line="276" w:lineRule="auto"/>
    </w:pPr>
    <w:rPr>
      <w:rFonts w:ascii="Calibri" w:eastAsiaTheme="minorHAnsi" w:hAnsi="Calibri" w:cs="Arial"/>
      <w:kern w:val="0"/>
      <w:sz w:val="20"/>
      <w:lang w:eastAsia="en-US"/>
      <w14:ligatures w14:val="none"/>
    </w:rPr>
  </w:style>
  <w:style w:type="paragraph" w:customStyle="1" w:styleId="45EA1786C148415EBF7F4E2D0F9428901">
    <w:name w:val="45EA1786C148415EBF7F4E2D0F9428901"/>
    <w:rsid w:val="00896A65"/>
    <w:pPr>
      <w:spacing w:after="200" w:line="276" w:lineRule="auto"/>
    </w:pPr>
    <w:rPr>
      <w:rFonts w:ascii="Calibri" w:eastAsiaTheme="minorHAnsi" w:hAnsi="Calibri" w:cs="Arial"/>
      <w:kern w:val="0"/>
      <w:sz w:val="20"/>
      <w:lang w:eastAsia="en-US"/>
      <w14:ligatures w14:val="none"/>
    </w:rPr>
  </w:style>
  <w:style w:type="paragraph" w:customStyle="1" w:styleId="A54932AB8C1F426B91879ED5249240281">
    <w:name w:val="A54932AB8C1F426B91879ED5249240281"/>
    <w:rsid w:val="00896A65"/>
    <w:pPr>
      <w:spacing w:after="200" w:line="276" w:lineRule="auto"/>
    </w:pPr>
    <w:rPr>
      <w:rFonts w:ascii="Calibri" w:eastAsiaTheme="minorHAnsi" w:hAnsi="Calibri" w:cs="Arial"/>
      <w:kern w:val="0"/>
      <w:sz w:val="20"/>
      <w:lang w:eastAsia="en-US"/>
      <w14:ligatures w14:val="none"/>
    </w:rPr>
  </w:style>
  <w:style w:type="paragraph" w:customStyle="1" w:styleId="734DDF9C45A342719186823F39A43DC31">
    <w:name w:val="734DDF9C45A342719186823F39A43DC31"/>
    <w:rsid w:val="00896A65"/>
    <w:pPr>
      <w:spacing w:after="200" w:line="276" w:lineRule="auto"/>
    </w:pPr>
    <w:rPr>
      <w:rFonts w:ascii="Calibri" w:eastAsiaTheme="minorHAnsi" w:hAnsi="Calibri" w:cs="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52C4-367C-4A6F-94F4-DCE22469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CSQF077%20Head%20of%20Terms.dotx</Template>
  <TotalTime>2</TotalTime>
  <Pages>4</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Craig</dc:creator>
  <cp:keywords>Finance</cp:keywords>
  <cp:lastModifiedBy>Sharon Craig</cp:lastModifiedBy>
  <cp:revision>4</cp:revision>
  <cp:lastPrinted>2023-11-13T11:54:00Z</cp:lastPrinted>
  <dcterms:created xsi:type="dcterms:W3CDTF">2023-11-13T11:52:00Z</dcterms:created>
  <dcterms:modified xsi:type="dcterms:W3CDTF">2023-11-14T09:12:00Z</dcterms:modified>
</cp:coreProperties>
</file>